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ECE69" w14:textId="77777777" w:rsidR="00BA561A" w:rsidRDefault="00BA561A" w:rsidP="001A6240">
      <w:pPr>
        <w:pStyle w:val="NormalWeb"/>
        <w:shd w:val="clear" w:color="auto" w:fill="FFFFFF"/>
        <w:spacing w:before="0" w:beforeAutospacing="0" w:after="0" w:afterAutospacing="0"/>
        <w:rPr>
          <w:rFonts w:ascii="Verdana" w:hAnsi="Verdana" w:cs="Arial"/>
        </w:rPr>
      </w:pPr>
    </w:p>
    <w:p w14:paraId="20BDB547" w14:textId="77777777" w:rsidR="00B242A1" w:rsidRPr="00767B2A" w:rsidRDefault="00B242A1" w:rsidP="001A6240">
      <w:pPr>
        <w:pStyle w:val="NormalWeb"/>
        <w:shd w:val="clear" w:color="auto" w:fill="FFFFFF"/>
        <w:spacing w:before="0" w:beforeAutospacing="0" w:after="0" w:afterAutospacing="0"/>
        <w:rPr>
          <w:rFonts w:ascii="Verdana" w:hAnsi="Verdana" w:cs="Arial"/>
          <w:b/>
          <w:bCs/>
          <w:sz w:val="40"/>
          <w:szCs w:val="40"/>
        </w:rPr>
      </w:pPr>
    </w:p>
    <w:p w14:paraId="4703D341" w14:textId="32546542" w:rsidR="00B77A73" w:rsidRPr="00BA15B2" w:rsidRDefault="00B77A73" w:rsidP="00B77A73">
      <w:pPr>
        <w:pStyle w:val="NormalWeb"/>
        <w:shd w:val="clear" w:color="auto" w:fill="FFFFFF"/>
        <w:spacing w:before="0" w:beforeAutospacing="0" w:after="0" w:afterAutospacing="0"/>
        <w:rPr>
          <w:rFonts w:ascii="Verdana" w:hAnsi="Verdana" w:cs="Segoe UI"/>
          <w:sz w:val="23"/>
          <w:szCs w:val="23"/>
        </w:rPr>
      </w:pPr>
      <w:r w:rsidRPr="00BA15B2">
        <w:rPr>
          <w:rFonts w:ascii="Verdana" w:hAnsi="Verdana" w:cs="Arial"/>
        </w:rPr>
        <w:t>James F. Bennett</w:t>
      </w:r>
      <w:r>
        <w:rPr>
          <w:rFonts w:ascii="Verdana" w:hAnsi="Verdana" w:cs="Arial"/>
        </w:rPr>
        <w:t xml:space="preserve">                                                    </w:t>
      </w:r>
      <w:r w:rsidR="00570CCA">
        <w:rPr>
          <w:rFonts w:ascii="Verdana" w:hAnsi="Verdana" w:cs="Arial"/>
        </w:rPr>
        <w:t>February 26, 2021</w:t>
      </w:r>
      <w:r w:rsidR="002B6D6E">
        <w:rPr>
          <w:rFonts w:ascii="Verdana" w:hAnsi="Verdana" w:cs="Arial"/>
        </w:rPr>
        <w:t xml:space="preserve">  </w:t>
      </w:r>
      <w:r>
        <w:rPr>
          <w:rFonts w:ascii="Verdana" w:hAnsi="Verdana" w:cs="Arial"/>
        </w:rPr>
        <w:t xml:space="preserve">  </w:t>
      </w:r>
    </w:p>
    <w:p w14:paraId="78CC2D11" w14:textId="77777777" w:rsidR="00B77A73" w:rsidRPr="00BA15B2" w:rsidRDefault="00B77A73" w:rsidP="00B77A73">
      <w:pPr>
        <w:pStyle w:val="NormalWeb"/>
        <w:shd w:val="clear" w:color="auto" w:fill="FFFFFF"/>
        <w:spacing w:before="0" w:beforeAutospacing="0" w:after="0" w:afterAutospacing="0"/>
        <w:rPr>
          <w:rFonts w:ascii="Verdana" w:hAnsi="Verdana" w:cs="Segoe UI"/>
          <w:sz w:val="23"/>
          <w:szCs w:val="23"/>
        </w:rPr>
      </w:pPr>
      <w:r w:rsidRPr="00BA15B2">
        <w:rPr>
          <w:rFonts w:ascii="Verdana" w:hAnsi="Verdana" w:cs="Arial"/>
        </w:rPr>
        <w:t>Chief, Office of Renewable Energy Programs</w:t>
      </w:r>
    </w:p>
    <w:p w14:paraId="4BE9D7D1" w14:textId="77777777" w:rsidR="00B77A73" w:rsidRPr="00BA15B2" w:rsidRDefault="00B77A73" w:rsidP="00B77A73">
      <w:pPr>
        <w:pStyle w:val="NormalWeb"/>
        <w:shd w:val="clear" w:color="auto" w:fill="FFFFFF"/>
        <w:spacing w:before="0" w:beforeAutospacing="0" w:after="0" w:afterAutospacing="0"/>
        <w:rPr>
          <w:rFonts w:ascii="Verdana" w:hAnsi="Verdana" w:cs="Segoe UI"/>
          <w:sz w:val="23"/>
          <w:szCs w:val="23"/>
        </w:rPr>
      </w:pPr>
      <w:r w:rsidRPr="00BA15B2">
        <w:rPr>
          <w:rFonts w:ascii="Verdana" w:hAnsi="Verdana" w:cs="Arial"/>
        </w:rPr>
        <w:t>Bureau of Ocean Energy Management </w:t>
      </w:r>
    </w:p>
    <w:p w14:paraId="65094377" w14:textId="77777777" w:rsidR="00B77A73" w:rsidRPr="00BA15B2" w:rsidRDefault="00B77A73" w:rsidP="00B77A73">
      <w:pPr>
        <w:pStyle w:val="NormalWeb"/>
        <w:shd w:val="clear" w:color="auto" w:fill="FFFFFF"/>
        <w:spacing w:before="0" w:beforeAutospacing="0" w:after="0" w:afterAutospacing="0"/>
        <w:rPr>
          <w:rFonts w:ascii="Verdana" w:hAnsi="Verdana" w:cs="Segoe UI"/>
          <w:sz w:val="23"/>
          <w:szCs w:val="23"/>
        </w:rPr>
      </w:pPr>
      <w:r w:rsidRPr="00BA15B2">
        <w:rPr>
          <w:rFonts w:ascii="Verdana" w:hAnsi="Verdana" w:cs="Arial"/>
        </w:rPr>
        <w:t>United States Department of the Interior </w:t>
      </w:r>
    </w:p>
    <w:p w14:paraId="2F6E2491" w14:textId="77777777" w:rsidR="00B77A73" w:rsidRPr="00BA15B2" w:rsidRDefault="00B77A73" w:rsidP="00B77A73">
      <w:pPr>
        <w:pStyle w:val="NormalWeb"/>
        <w:shd w:val="clear" w:color="auto" w:fill="FFFFFF"/>
        <w:spacing w:before="0" w:beforeAutospacing="0" w:after="0" w:afterAutospacing="0"/>
        <w:rPr>
          <w:rFonts w:ascii="Verdana" w:hAnsi="Verdana" w:cs="Segoe UI"/>
          <w:sz w:val="23"/>
          <w:szCs w:val="23"/>
        </w:rPr>
      </w:pPr>
      <w:r w:rsidRPr="00BA15B2">
        <w:rPr>
          <w:rFonts w:ascii="Verdana" w:hAnsi="Verdana" w:cs="Arial"/>
        </w:rPr>
        <w:t>45600 Woodland Road VAM-OREP</w:t>
      </w:r>
    </w:p>
    <w:p w14:paraId="2F7D9D94" w14:textId="1193A8A4" w:rsidR="00B77A73" w:rsidRDefault="00B77A73" w:rsidP="00B77A73">
      <w:pPr>
        <w:pStyle w:val="NormalWeb"/>
        <w:shd w:val="clear" w:color="auto" w:fill="FFFFFF"/>
        <w:spacing w:before="0" w:beforeAutospacing="0" w:after="0" w:afterAutospacing="0"/>
        <w:rPr>
          <w:rFonts w:ascii="Verdana" w:hAnsi="Verdana" w:cs="Arial"/>
        </w:rPr>
      </w:pPr>
      <w:r w:rsidRPr="00BA15B2">
        <w:rPr>
          <w:rFonts w:ascii="Verdana" w:hAnsi="Verdana" w:cs="Arial"/>
        </w:rPr>
        <w:t>Sterling, Virginia 20166</w:t>
      </w:r>
    </w:p>
    <w:p w14:paraId="68B967A1" w14:textId="2BC97357" w:rsidR="00945416" w:rsidRDefault="00945416" w:rsidP="00B77A73">
      <w:pPr>
        <w:pStyle w:val="NormalWeb"/>
        <w:shd w:val="clear" w:color="auto" w:fill="FFFFFF"/>
        <w:spacing w:before="0" w:beforeAutospacing="0" w:after="0" w:afterAutospacing="0"/>
        <w:rPr>
          <w:rFonts w:ascii="Verdana" w:hAnsi="Verdana" w:cs="Arial"/>
        </w:rPr>
      </w:pPr>
    </w:p>
    <w:p w14:paraId="6A5AA100" w14:textId="02EABC26" w:rsidR="00945416" w:rsidRPr="00BA15B2" w:rsidRDefault="00945416" w:rsidP="00B77A73">
      <w:pPr>
        <w:pStyle w:val="NormalWeb"/>
        <w:shd w:val="clear" w:color="auto" w:fill="FFFFFF"/>
        <w:spacing w:before="0" w:beforeAutospacing="0" w:after="0" w:afterAutospacing="0"/>
        <w:rPr>
          <w:rFonts w:ascii="Verdana" w:hAnsi="Verdana" w:cs="Segoe UI"/>
          <w:sz w:val="23"/>
          <w:szCs w:val="23"/>
        </w:rPr>
      </w:pPr>
      <w:r>
        <w:rPr>
          <w:rFonts w:ascii="Verdana" w:hAnsi="Verdana" w:cs="Arial"/>
        </w:rPr>
        <w:t>RE:  Follow-Up to Request for Early Scoping Process</w:t>
      </w:r>
      <w:r w:rsidR="00123C72">
        <w:rPr>
          <w:rFonts w:ascii="Verdana" w:hAnsi="Verdana" w:cs="Arial"/>
        </w:rPr>
        <w:t>.</w:t>
      </w:r>
    </w:p>
    <w:p w14:paraId="1FD8018D" w14:textId="2EA42AF3" w:rsidR="00BA561A" w:rsidRDefault="00B77A73" w:rsidP="001A6240">
      <w:pPr>
        <w:pStyle w:val="NormalWeb"/>
        <w:shd w:val="clear" w:color="auto" w:fill="FFFFFF"/>
        <w:spacing w:before="0" w:beforeAutospacing="0" w:after="0" w:afterAutospacing="0"/>
        <w:rPr>
          <w:rFonts w:ascii="Verdana" w:hAnsi="Verdana" w:cs="Arial"/>
        </w:rPr>
      </w:pPr>
      <w:r w:rsidRPr="005E52EE">
        <w:rPr>
          <w:rFonts w:ascii="Verdana" w:hAnsi="Verdana"/>
          <w:noProof/>
        </w:rPr>
        <w:drawing>
          <wp:inline distT="0" distB="0" distL="0" distR="0" wp14:anchorId="4F3AEC7A" wp14:editId="228EE894">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F7BD31B" w14:textId="5CD67389" w:rsidR="004B3EE7" w:rsidRDefault="007F1B96" w:rsidP="00DD5347">
      <w:pPr>
        <w:pStyle w:val="NormalWeb"/>
        <w:shd w:val="clear" w:color="auto" w:fill="FFFFFF"/>
        <w:spacing w:before="0" w:beforeAutospacing="0" w:after="0" w:afterAutospacing="0"/>
        <w:rPr>
          <w:rFonts w:ascii="Verdana" w:hAnsi="Verdana" w:cs="Arial"/>
        </w:rPr>
      </w:pPr>
      <w:r>
        <w:rPr>
          <w:rFonts w:ascii="Verdana" w:hAnsi="Verdana" w:cs="Arial"/>
        </w:rPr>
        <w:t xml:space="preserve">Dear </w:t>
      </w:r>
      <w:r w:rsidR="00B77A73">
        <w:rPr>
          <w:rFonts w:ascii="Verdana" w:hAnsi="Verdana" w:cs="Arial"/>
        </w:rPr>
        <w:t>Mr. Bennett,</w:t>
      </w:r>
    </w:p>
    <w:p w14:paraId="79584E90" w14:textId="77777777" w:rsidR="008755F3" w:rsidRDefault="008755F3" w:rsidP="00DD5347">
      <w:pPr>
        <w:pStyle w:val="NormalWeb"/>
        <w:shd w:val="clear" w:color="auto" w:fill="FFFFFF"/>
        <w:spacing w:before="0" w:beforeAutospacing="0" w:after="0" w:afterAutospacing="0"/>
        <w:rPr>
          <w:rFonts w:ascii="Verdana" w:hAnsi="Verdana" w:cs="Arial"/>
          <w:color w:val="222222"/>
        </w:rPr>
      </w:pPr>
    </w:p>
    <w:p w14:paraId="1A2CBD1E" w14:textId="77777777" w:rsidR="0005449E" w:rsidRDefault="00DD5347" w:rsidP="00DD5347">
      <w:pPr>
        <w:pStyle w:val="NormalWeb"/>
        <w:shd w:val="clear" w:color="auto" w:fill="FFFFFF"/>
        <w:spacing w:before="0" w:beforeAutospacing="0" w:after="0" w:afterAutospacing="0"/>
        <w:rPr>
          <w:rFonts w:ascii="Verdana" w:hAnsi="Verdana" w:cs="Arial"/>
          <w:color w:val="222222"/>
        </w:rPr>
      </w:pPr>
      <w:r w:rsidRPr="00DD5347">
        <w:rPr>
          <w:rFonts w:ascii="Verdana" w:hAnsi="Verdana" w:cs="Arial"/>
          <w:color w:val="222222"/>
        </w:rPr>
        <w:t>This letter and re</w:t>
      </w:r>
      <w:r w:rsidR="004C0C17">
        <w:rPr>
          <w:rFonts w:ascii="Verdana" w:hAnsi="Verdana" w:cs="Arial"/>
          <w:color w:val="222222"/>
        </w:rPr>
        <w:t>commendations are</w:t>
      </w:r>
      <w:r w:rsidRPr="00DD5347">
        <w:rPr>
          <w:rFonts w:ascii="Verdana" w:hAnsi="Verdana" w:cs="Arial"/>
          <w:color w:val="222222"/>
        </w:rPr>
        <w:t xml:space="preserve"> on behalf of the </w:t>
      </w:r>
      <w:r w:rsidR="00C72181">
        <w:rPr>
          <w:rFonts w:ascii="Verdana" w:hAnsi="Verdana" w:cs="Arial"/>
          <w:color w:val="222222"/>
        </w:rPr>
        <w:t>Long Beach island</w:t>
      </w:r>
      <w:r w:rsidR="00997AFC">
        <w:rPr>
          <w:rFonts w:ascii="Verdana" w:hAnsi="Verdana" w:cs="Arial"/>
          <w:color w:val="222222"/>
        </w:rPr>
        <w:t xml:space="preserve"> </w:t>
      </w:r>
      <w:r w:rsidR="00C72181">
        <w:rPr>
          <w:rFonts w:ascii="Verdana" w:hAnsi="Verdana" w:cs="Arial"/>
          <w:color w:val="222222"/>
        </w:rPr>
        <w:t>(</w:t>
      </w:r>
      <w:r w:rsidR="004B3EE7">
        <w:rPr>
          <w:rFonts w:ascii="Verdana" w:hAnsi="Verdana" w:cs="Arial"/>
          <w:color w:val="222222"/>
        </w:rPr>
        <w:t>LBI</w:t>
      </w:r>
      <w:r w:rsidR="00C72181">
        <w:rPr>
          <w:rFonts w:ascii="Verdana" w:hAnsi="Verdana" w:cs="Arial"/>
          <w:color w:val="222222"/>
        </w:rPr>
        <w:t>)</w:t>
      </w:r>
      <w:r w:rsidR="004B3EE7">
        <w:rPr>
          <w:rFonts w:ascii="Verdana" w:hAnsi="Verdana" w:cs="Arial"/>
          <w:color w:val="222222"/>
        </w:rPr>
        <w:t xml:space="preserve"> Coalition for Wind Without Impact. W</w:t>
      </w:r>
      <w:r w:rsidR="002B7345">
        <w:rPr>
          <w:rFonts w:ascii="Verdana" w:hAnsi="Verdana" w:cs="Arial"/>
          <w:color w:val="222222"/>
        </w:rPr>
        <w:t>e</w:t>
      </w:r>
      <w:r w:rsidR="004B3EE7">
        <w:rPr>
          <w:rFonts w:ascii="Verdana" w:hAnsi="Verdana" w:cs="Arial"/>
          <w:color w:val="222222"/>
        </w:rPr>
        <w:t xml:space="preserve"> represent a large number of residents, visitors and business interests </w:t>
      </w:r>
      <w:r w:rsidR="00945416">
        <w:rPr>
          <w:rFonts w:ascii="Verdana" w:hAnsi="Verdana" w:cs="Arial"/>
          <w:color w:val="222222"/>
        </w:rPr>
        <w:t xml:space="preserve">deeply </w:t>
      </w:r>
      <w:r w:rsidR="004B3EE7">
        <w:rPr>
          <w:rFonts w:ascii="Verdana" w:hAnsi="Verdana" w:cs="Arial"/>
          <w:color w:val="222222"/>
        </w:rPr>
        <w:t>concerned with the impact of offshore wind turbines</w:t>
      </w:r>
      <w:r w:rsidRPr="00DD5347">
        <w:rPr>
          <w:rFonts w:ascii="Verdana" w:hAnsi="Verdana" w:cs="Arial"/>
          <w:color w:val="222222"/>
        </w:rPr>
        <w:t xml:space="preserve"> </w:t>
      </w:r>
      <w:r w:rsidR="00A47BDE">
        <w:rPr>
          <w:rFonts w:ascii="Verdana" w:hAnsi="Verdana" w:cs="Arial"/>
          <w:color w:val="222222"/>
        </w:rPr>
        <w:t>to</w:t>
      </w:r>
      <w:r w:rsidR="004B3EE7">
        <w:rPr>
          <w:rFonts w:ascii="Verdana" w:hAnsi="Verdana" w:cs="Arial"/>
          <w:color w:val="222222"/>
        </w:rPr>
        <w:t xml:space="preserve"> the Island.</w:t>
      </w:r>
    </w:p>
    <w:p w14:paraId="1946D752" w14:textId="77777777" w:rsidR="0005449E" w:rsidRDefault="0005449E" w:rsidP="00DD5347">
      <w:pPr>
        <w:pStyle w:val="NormalWeb"/>
        <w:shd w:val="clear" w:color="auto" w:fill="FFFFFF"/>
        <w:spacing w:before="0" w:beforeAutospacing="0" w:after="0" w:afterAutospacing="0"/>
        <w:rPr>
          <w:rFonts w:ascii="Verdana" w:hAnsi="Verdana" w:cs="Arial"/>
          <w:color w:val="222222"/>
        </w:rPr>
      </w:pPr>
    </w:p>
    <w:p w14:paraId="3B899E0E" w14:textId="538184D1" w:rsidR="00997AFC" w:rsidRDefault="00945416" w:rsidP="00DD5347">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The project as currently conceived is not acceptable</w:t>
      </w:r>
      <w:r w:rsidR="00406E4C">
        <w:rPr>
          <w:rFonts w:ascii="Verdana" w:hAnsi="Verdana" w:cs="Arial"/>
          <w:color w:val="222222"/>
        </w:rPr>
        <w:t xml:space="preserve"> to us</w:t>
      </w:r>
      <w:r>
        <w:rPr>
          <w:rFonts w:ascii="Verdana" w:hAnsi="Verdana" w:cs="Arial"/>
          <w:color w:val="222222"/>
        </w:rPr>
        <w:t xml:space="preserve"> because of its dramatic visible impacts</w:t>
      </w:r>
      <w:r w:rsidR="00406E4C">
        <w:rPr>
          <w:rFonts w:ascii="Verdana" w:hAnsi="Verdana" w:cs="Arial"/>
          <w:color w:val="222222"/>
        </w:rPr>
        <w:t xml:space="preserve"> on an otherwise pristine ocean view</w:t>
      </w:r>
      <w:r>
        <w:rPr>
          <w:rFonts w:ascii="Verdana" w:hAnsi="Verdana" w:cs="Arial"/>
          <w:color w:val="222222"/>
        </w:rPr>
        <w:t xml:space="preserve"> and severe negative impacts on our economy</w:t>
      </w:r>
      <w:r w:rsidR="00406E4C">
        <w:rPr>
          <w:rFonts w:ascii="Verdana" w:hAnsi="Verdana" w:cs="Arial"/>
          <w:color w:val="222222"/>
        </w:rPr>
        <w:t xml:space="preserve"> resulting</w:t>
      </w:r>
      <w:r>
        <w:rPr>
          <w:rFonts w:ascii="Verdana" w:hAnsi="Verdana" w:cs="Arial"/>
          <w:color w:val="222222"/>
        </w:rPr>
        <w:t xml:space="preserve"> </w:t>
      </w:r>
      <w:r w:rsidR="00406E4C">
        <w:rPr>
          <w:rFonts w:ascii="Verdana" w:hAnsi="Verdana" w:cs="Arial"/>
          <w:color w:val="222222"/>
        </w:rPr>
        <w:t>from</w:t>
      </w:r>
      <w:r>
        <w:rPr>
          <w:rFonts w:ascii="Verdana" w:hAnsi="Verdana" w:cs="Arial"/>
          <w:color w:val="222222"/>
        </w:rPr>
        <w:t xml:space="preserve"> </w:t>
      </w:r>
      <w:r w:rsidR="00406E4C">
        <w:rPr>
          <w:rFonts w:ascii="Verdana" w:hAnsi="Verdana" w:cs="Arial"/>
          <w:color w:val="222222"/>
        </w:rPr>
        <w:t>lower</w:t>
      </w:r>
      <w:r>
        <w:rPr>
          <w:rFonts w:ascii="Verdana" w:hAnsi="Verdana" w:cs="Arial"/>
          <w:color w:val="222222"/>
        </w:rPr>
        <w:t xml:space="preserve"> property values and the</w:t>
      </w:r>
      <w:r w:rsidR="00406E4C">
        <w:rPr>
          <w:rFonts w:ascii="Verdana" w:hAnsi="Verdana" w:cs="Arial"/>
          <w:color w:val="222222"/>
        </w:rPr>
        <w:t xml:space="preserve"> diminished</w:t>
      </w:r>
      <w:r>
        <w:rPr>
          <w:rFonts w:ascii="Verdana" w:hAnsi="Verdana" w:cs="Arial"/>
          <w:color w:val="222222"/>
        </w:rPr>
        <w:t xml:space="preserve"> tourist industry, so vital to our survival.</w:t>
      </w:r>
      <w:r w:rsidR="00406E4C">
        <w:rPr>
          <w:rFonts w:ascii="Verdana" w:hAnsi="Verdana" w:cs="Arial"/>
          <w:color w:val="222222"/>
        </w:rPr>
        <w:t xml:space="preserve"> </w:t>
      </w:r>
      <w:r w:rsidR="00BB26EC">
        <w:rPr>
          <w:rFonts w:ascii="Verdana" w:hAnsi="Verdana" w:cs="Arial"/>
          <w:color w:val="222222"/>
        </w:rPr>
        <w:t xml:space="preserve"> Although this letter is directed toward visual impacts and their impact on LBI, m</w:t>
      </w:r>
      <w:r w:rsidR="00406E4C">
        <w:rPr>
          <w:rFonts w:ascii="Verdana" w:hAnsi="Verdana" w:cs="Arial"/>
          <w:color w:val="222222"/>
        </w:rPr>
        <w:t xml:space="preserve">any also have </w:t>
      </w:r>
      <w:r w:rsidR="00EC347B">
        <w:rPr>
          <w:rFonts w:ascii="Verdana" w:hAnsi="Verdana" w:cs="Arial"/>
          <w:color w:val="222222"/>
        </w:rPr>
        <w:t xml:space="preserve">expressed </w:t>
      </w:r>
      <w:r w:rsidR="00406E4C">
        <w:rPr>
          <w:rFonts w:ascii="Verdana" w:hAnsi="Verdana" w:cs="Arial"/>
          <w:color w:val="222222"/>
        </w:rPr>
        <w:t>grave concerns regarding the environmental impacts of this project, both offshore and onshore.</w:t>
      </w:r>
    </w:p>
    <w:p w14:paraId="5CD16C05" w14:textId="6929D940" w:rsidR="007774FB" w:rsidRDefault="007774FB" w:rsidP="00DD5347">
      <w:pPr>
        <w:pStyle w:val="NormalWeb"/>
        <w:shd w:val="clear" w:color="auto" w:fill="FFFFFF"/>
        <w:spacing w:before="0" w:beforeAutospacing="0" w:after="0" w:afterAutospacing="0"/>
        <w:rPr>
          <w:rFonts w:ascii="Verdana" w:hAnsi="Verdana" w:cs="Arial"/>
          <w:color w:val="222222"/>
        </w:rPr>
      </w:pPr>
    </w:p>
    <w:p w14:paraId="05805980" w14:textId="1B93925A" w:rsidR="007774FB" w:rsidRDefault="007774FB" w:rsidP="00DD5347">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As</w:t>
      </w:r>
      <w:r w:rsidR="00437DE8">
        <w:rPr>
          <w:rFonts w:ascii="Verdana" w:hAnsi="Verdana" w:cs="Arial"/>
          <w:color w:val="222222"/>
        </w:rPr>
        <w:t xml:space="preserve"> a result</w:t>
      </w:r>
      <w:r>
        <w:rPr>
          <w:rFonts w:ascii="Verdana" w:hAnsi="Verdana" w:cs="Arial"/>
          <w:color w:val="222222"/>
        </w:rPr>
        <w:t xml:space="preserve">, many of our members and several LBI </w:t>
      </w:r>
      <w:r w:rsidR="00A47BDE">
        <w:rPr>
          <w:rFonts w:ascii="Verdana" w:hAnsi="Verdana" w:cs="Arial"/>
          <w:color w:val="222222"/>
        </w:rPr>
        <w:t>Townships</w:t>
      </w:r>
      <w:r>
        <w:rPr>
          <w:rFonts w:ascii="Verdana" w:hAnsi="Verdana" w:cs="Arial"/>
          <w:color w:val="222222"/>
        </w:rPr>
        <w:t xml:space="preserve"> requested an early scoping process under National Environmental Policy Act</w:t>
      </w:r>
      <w:r w:rsidR="00A47BDE">
        <w:rPr>
          <w:rFonts w:ascii="Verdana" w:hAnsi="Verdana" w:cs="Arial"/>
          <w:color w:val="222222"/>
        </w:rPr>
        <w:t xml:space="preserve"> </w:t>
      </w:r>
      <w:r>
        <w:rPr>
          <w:rFonts w:ascii="Verdana" w:hAnsi="Verdana" w:cs="Arial"/>
          <w:color w:val="222222"/>
        </w:rPr>
        <w:t>(NEPA) regulations to provide input to the Bureau before a proposed action is decided upon. We have not received any response, and it our understanding that the company will submit its construction and operations plan</w:t>
      </w:r>
      <w:r w:rsidR="007378A0">
        <w:rPr>
          <w:rFonts w:ascii="Verdana" w:hAnsi="Verdana" w:cs="Arial"/>
          <w:color w:val="222222"/>
        </w:rPr>
        <w:t xml:space="preserve"> </w:t>
      </w:r>
      <w:r>
        <w:rPr>
          <w:rFonts w:ascii="Verdana" w:hAnsi="Verdana" w:cs="Arial"/>
          <w:color w:val="222222"/>
        </w:rPr>
        <w:t xml:space="preserve">(COP) this month. </w:t>
      </w:r>
      <w:r w:rsidR="00945416">
        <w:rPr>
          <w:rFonts w:ascii="Verdana" w:hAnsi="Verdana" w:cs="Arial"/>
          <w:color w:val="222222"/>
        </w:rPr>
        <w:t xml:space="preserve"> </w:t>
      </w:r>
      <w:r w:rsidR="009D2193">
        <w:rPr>
          <w:rFonts w:ascii="Verdana" w:hAnsi="Verdana" w:cs="Arial"/>
          <w:color w:val="222222"/>
        </w:rPr>
        <w:t xml:space="preserve">Again, we request that </w:t>
      </w:r>
      <w:r w:rsidR="00945416">
        <w:rPr>
          <w:rFonts w:ascii="Verdana" w:hAnsi="Verdana" w:cs="Arial"/>
          <w:color w:val="222222"/>
        </w:rPr>
        <w:t>you provide an early scoping process before the COP is approved</w:t>
      </w:r>
      <w:r w:rsidR="00503EEF">
        <w:rPr>
          <w:rFonts w:ascii="Verdana" w:hAnsi="Verdana" w:cs="Arial"/>
          <w:color w:val="222222"/>
        </w:rPr>
        <w:t xml:space="preserve">. </w:t>
      </w:r>
      <w:r w:rsidR="00945416">
        <w:rPr>
          <w:rFonts w:ascii="Verdana" w:hAnsi="Verdana" w:cs="Arial"/>
          <w:color w:val="222222"/>
        </w:rPr>
        <w:t xml:space="preserve">  </w:t>
      </w:r>
    </w:p>
    <w:p w14:paraId="61295A2F" w14:textId="77777777" w:rsidR="00997AFC" w:rsidRDefault="00997AFC" w:rsidP="00DD5347">
      <w:pPr>
        <w:pStyle w:val="NormalWeb"/>
        <w:shd w:val="clear" w:color="auto" w:fill="FFFFFF"/>
        <w:spacing w:before="0" w:beforeAutospacing="0" w:after="0" w:afterAutospacing="0"/>
        <w:rPr>
          <w:rFonts w:ascii="Verdana" w:hAnsi="Verdana" w:cs="Arial"/>
          <w:color w:val="222222"/>
        </w:rPr>
      </w:pPr>
    </w:p>
    <w:p w14:paraId="5BD4B601" w14:textId="41759A87" w:rsidR="00AA5224" w:rsidRDefault="00DD5347" w:rsidP="00DD5347">
      <w:pPr>
        <w:pStyle w:val="NormalWeb"/>
        <w:shd w:val="clear" w:color="auto" w:fill="FFFFFF"/>
        <w:spacing w:before="0" w:beforeAutospacing="0" w:after="0" w:afterAutospacing="0"/>
        <w:rPr>
          <w:rFonts w:ascii="Verdana" w:hAnsi="Verdana" w:cs="Arial"/>
          <w:color w:val="222222"/>
        </w:rPr>
      </w:pPr>
      <w:r w:rsidRPr="00DD5347">
        <w:rPr>
          <w:rFonts w:ascii="Verdana" w:hAnsi="Verdana" w:cs="Arial"/>
          <w:color w:val="222222"/>
        </w:rPr>
        <w:t xml:space="preserve">We </w:t>
      </w:r>
      <w:r w:rsidR="00F71ADB">
        <w:rPr>
          <w:rFonts w:ascii="Verdana" w:hAnsi="Verdana" w:cs="Arial"/>
          <w:color w:val="222222"/>
        </w:rPr>
        <w:t xml:space="preserve">are </w:t>
      </w:r>
      <w:r w:rsidR="00406E4C">
        <w:rPr>
          <w:rFonts w:ascii="Verdana" w:hAnsi="Verdana" w:cs="Arial"/>
          <w:color w:val="222222"/>
        </w:rPr>
        <w:t>not against</w:t>
      </w:r>
      <w:r w:rsidRPr="00DD5347">
        <w:rPr>
          <w:rFonts w:ascii="Verdana" w:hAnsi="Verdana" w:cs="Arial"/>
          <w:color w:val="222222"/>
        </w:rPr>
        <w:t xml:space="preserve"> offshore wind projects as part of our energy objectives</w:t>
      </w:r>
      <w:r w:rsidR="00406E4C">
        <w:rPr>
          <w:rFonts w:ascii="Verdana" w:hAnsi="Verdana" w:cs="Arial"/>
          <w:color w:val="222222"/>
        </w:rPr>
        <w:t xml:space="preserve"> </w:t>
      </w:r>
      <w:r w:rsidR="00382E71">
        <w:rPr>
          <w:rFonts w:ascii="Verdana" w:hAnsi="Verdana" w:cs="Arial"/>
          <w:color w:val="222222"/>
        </w:rPr>
        <w:t>if agreeable to impacted communities</w:t>
      </w:r>
      <w:r w:rsidRPr="00DD5347">
        <w:rPr>
          <w:rFonts w:ascii="Verdana" w:hAnsi="Verdana" w:cs="Arial"/>
          <w:color w:val="222222"/>
        </w:rPr>
        <w:t>. However</w:t>
      </w:r>
      <w:r w:rsidR="00F71ADB">
        <w:rPr>
          <w:rFonts w:ascii="Verdana" w:hAnsi="Verdana" w:cs="Arial"/>
          <w:color w:val="222222"/>
        </w:rPr>
        <w:t>,</w:t>
      </w:r>
      <w:r w:rsidRPr="00DD5347">
        <w:rPr>
          <w:rFonts w:ascii="Verdana" w:hAnsi="Verdana" w:cs="Arial"/>
          <w:color w:val="222222"/>
        </w:rPr>
        <w:t xml:space="preserve"> </w:t>
      </w:r>
      <w:r w:rsidR="00F71ADB">
        <w:rPr>
          <w:rFonts w:ascii="Verdana" w:hAnsi="Verdana" w:cs="Arial"/>
          <w:color w:val="222222"/>
        </w:rPr>
        <w:t>the uniqueness of th</w:t>
      </w:r>
      <w:r w:rsidR="002C1179">
        <w:rPr>
          <w:rFonts w:ascii="Verdana" w:hAnsi="Verdana" w:cs="Arial"/>
          <w:color w:val="222222"/>
        </w:rPr>
        <w:t>e</w:t>
      </w:r>
      <w:r w:rsidR="00F71ADB">
        <w:rPr>
          <w:rFonts w:ascii="Verdana" w:hAnsi="Verdana" w:cs="Arial"/>
          <w:color w:val="222222"/>
        </w:rPr>
        <w:t xml:space="preserve"> project</w:t>
      </w:r>
      <w:r w:rsidR="002C1179">
        <w:rPr>
          <w:rFonts w:ascii="Verdana" w:hAnsi="Verdana" w:cs="Arial"/>
          <w:color w:val="222222"/>
        </w:rPr>
        <w:t xml:space="preserve"> off LBI</w:t>
      </w:r>
      <w:r w:rsidR="00F71ADB">
        <w:rPr>
          <w:rFonts w:ascii="Verdana" w:hAnsi="Verdana" w:cs="Arial"/>
          <w:color w:val="222222"/>
        </w:rPr>
        <w:t xml:space="preserve"> </w:t>
      </w:r>
      <w:r w:rsidR="00997AFC">
        <w:rPr>
          <w:rFonts w:ascii="Verdana" w:hAnsi="Verdana" w:cs="Arial"/>
          <w:color w:val="222222"/>
        </w:rPr>
        <w:t xml:space="preserve">as currently envisioned </w:t>
      </w:r>
      <w:r w:rsidR="00F71ADB">
        <w:rPr>
          <w:rFonts w:ascii="Verdana" w:hAnsi="Verdana" w:cs="Arial"/>
          <w:color w:val="222222"/>
        </w:rPr>
        <w:t xml:space="preserve">in terms of turbine size and proximity to shore </w:t>
      </w:r>
      <w:r w:rsidR="00132489">
        <w:rPr>
          <w:rFonts w:ascii="Verdana" w:hAnsi="Verdana" w:cs="Arial"/>
          <w:color w:val="222222"/>
        </w:rPr>
        <w:t>does not meet that criteria</w:t>
      </w:r>
      <w:r w:rsidR="003E2FAD">
        <w:rPr>
          <w:rFonts w:ascii="Verdana" w:hAnsi="Verdana" w:cs="Arial"/>
          <w:color w:val="222222"/>
        </w:rPr>
        <w:t>.</w:t>
      </w:r>
      <w:r w:rsidR="00132489">
        <w:rPr>
          <w:rFonts w:ascii="Verdana" w:hAnsi="Verdana" w:cs="Arial"/>
          <w:color w:val="222222"/>
        </w:rPr>
        <w:t xml:space="preserve"> </w:t>
      </w:r>
      <w:r w:rsidR="00F71ADB">
        <w:rPr>
          <w:rFonts w:ascii="Verdana" w:hAnsi="Verdana" w:cs="Arial"/>
          <w:color w:val="222222"/>
        </w:rPr>
        <w:t xml:space="preserve"> </w:t>
      </w:r>
      <w:r w:rsidR="00406E4C">
        <w:rPr>
          <w:rFonts w:ascii="Verdana" w:hAnsi="Verdana" w:cs="Arial"/>
          <w:color w:val="222222"/>
        </w:rPr>
        <w:t xml:space="preserve">  We</w:t>
      </w:r>
      <w:r w:rsidR="00F71ADB">
        <w:rPr>
          <w:rFonts w:ascii="Verdana" w:hAnsi="Verdana" w:cs="Arial"/>
          <w:color w:val="222222"/>
        </w:rPr>
        <w:t xml:space="preserve"> offer the following </w:t>
      </w:r>
      <w:r w:rsidR="00997AFC">
        <w:rPr>
          <w:rFonts w:ascii="Verdana" w:hAnsi="Verdana" w:cs="Arial"/>
          <w:color w:val="222222"/>
        </w:rPr>
        <w:t>recommendations and alternatives</w:t>
      </w:r>
      <w:r w:rsidR="00661B3C">
        <w:rPr>
          <w:rFonts w:ascii="Verdana" w:hAnsi="Verdana" w:cs="Arial"/>
          <w:color w:val="222222"/>
        </w:rPr>
        <w:t xml:space="preserve"> for discussion in an early scoping process,</w:t>
      </w:r>
      <w:r w:rsidR="00997AFC">
        <w:rPr>
          <w:rFonts w:ascii="Verdana" w:hAnsi="Verdana" w:cs="Arial"/>
          <w:color w:val="222222"/>
        </w:rPr>
        <w:t xml:space="preserve"> </w:t>
      </w:r>
      <w:r w:rsidR="00406E4C">
        <w:rPr>
          <w:rFonts w:ascii="Verdana" w:hAnsi="Verdana" w:cs="Arial"/>
          <w:color w:val="222222"/>
        </w:rPr>
        <w:t xml:space="preserve">and ask that they be </w:t>
      </w:r>
      <w:r w:rsidR="00F71ADB">
        <w:rPr>
          <w:rFonts w:ascii="Verdana" w:hAnsi="Verdana" w:cs="Arial"/>
          <w:color w:val="222222"/>
        </w:rPr>
        <w:t>evaluated</w:t>
      </w:r>
      <w:r w:rsidR="00B64740">
        <w:rPr>
          <w:rFonts w:ascii="Verdana" w:hAnsi="Verdana" w:cs="Arial"/>
          <w:color w:val="222222"/>
        </w:rPr>
        <w:t xml:space="preserve"> </w:t>
      </w:r>
      <w:r w:rsidR="00F71ADB">
        <w:rPr>
          <w:rFonts w:ascii="Verdana" w:hAnsi="Verdana" w:cs="Arial"/>
          <w:color w:val="222222"/>
        </w:rPr>
        <w:t>in the</w:t>
      </w:r>
      <w:r w:rsidR="00406E4C">
        <w:rPr>
          <w:rFonts w:ascii="Verdana" w:hAnsi="Verdana" w:cs="Arial"/>
          <w:color w:val="222222"/>
        </w:rPr>
        <w:t xml:space="preserve"> COP review process.</w:t>
      </w:r>
      <w:r w:rsidR="00661B3C">
        <w:rPr>
          <w:rFonts w:ascii="Verdana" w:hAnsi="Verdana" w:cs="Arial"/>
          <w:color w:val="222222"/>
        </w:rPr>
        <w:t xml:space="preserve"> </w:t>
      </w:r>
      <w:r w:rsidR="00BB26EC">
        <w:rPr>
          <w:rFonts w:ascii="Verdana" w:hAnsi="Verdana" w:cs="Arial"/>
          <w:color w:val="222222"/>
        </w:rPr>
        <w:t xml:space="preserve">  </w:t>
      </w:r>
      <w:r w:rsidR="00661B3C">
        <w:rPr>
          <w:rFonts w:ascii="Verdana" w:hAnsi="Verdana" w:cs="Arial"/>
          <w:color w:val="222222"/>
        </w:rPr>
        <w:t xml:space="preserve">An early scoping process would allow for a discussion in more detail and a better understanding of our concerns and how they might be abated as this project is further considered.  </w:t>
      </w:r>
    </w:p>
    <w:p w14:paraId="6B7E7C22" w14:textId="6E6D180A" w:rsidR="00677FDC" w:rsidRDefault="00677FDC" w:rsidP="00DD5347">
      <w:pPr>
        <w:pStyle w:val="NormalWeb"/>
        <w:shd w:val="clear" w:color="auto" w:fill="FFFFFF"/>
        <w:spacing w:before="0" w:beforeAutospacing="0" w:after="0" w:afterAutospacing="0"/>
        <w:rPr>
          <w:rFonts w:ascii="Verdana" w:hAnsi="Verdana" w:cs="Arial"/>
          <w:color w:val="222222"/>
        </w:rPr>
      </w:pPr>
    </w:p>
    <w:p w14:paraId="398602B3" w14:textId="733A6B4D" w:rsidR="00677FDC" w:rsidRDefault="00677FDC" w:rsidP="00677FDC">
      <w:pPr>
        <w:pStyle w:val="NormalWeb"/>
        <w:shd w:val="clear" w:color="auto" w:fill="FFFFFF"/>
        <w:spacing w:before="0" w:beforeAutospacing="0" w:after="0" w:afterAutospacing="0"/>
        <w:rPr>
          <w:rFonts w:ascii="Verdana" w:hAnsi="Verdana" w:cs="Arial"/>
          <w:b/>
          <w:bCs/>
          <w:color w:val="222222"/>
        </w:rPr>
      </w:pPr>
      <w:r w:rsidRPr="00EC2DDD">
        <w:rPr>
          <w:rFonts w:ascii="Verdana" w:hAnsi="Verdana" w:cs="Arial"/>
          <w:b/>
          <w:bCs/>
          <w:color w:val="222222"/>
        </w:rPr>
        <w:lastRenderedPageBreak/>
        <w:t>Background</w:t>
      </w:r>
    </w:p>
    <w:p w14:paraId="19D915F2" w14:textId="3A81230C" w:rsidR="00A87283" w:rsidRDefault="00677FDC" w:rsidP="00A87283">
      <w:pPr>
        <w:shd w:val="clear" w:color="auto" w:fill="FFFFFF"/>
        <w:spacing w:after="0" w:line="240" w:lineRule="auto"/>
        <w:rPr>
          <w:rFonts w:ascii="Verdana" w:eastAsia="Times New Roman" w:hAnsi="Verdana" w:cs="Arial"/>
          <w:color w:val="222222"/>
          <w:sz w:val="24"/>
          <w:szCs w:val="24"/>
        </w:rPr>
      </w:pPr>
      <w:r w:rsidRPr="00DD5347">
        <w:rPr>
          <w:rFonts w:ascii="Verdana" w:hAnsi="Verdana" w:cs="Arial"/>
          <w:color w:val="222222"/>
        </w:rPr>
        <w:br/>
      </w:r>
      <w:r w:rsidRPr="00A87283">
        <w:rPr>
          <w:rFonts w:ascii="Verdana" w:hAnsi="Verdana" w:cs="Arial"/>
          <w:color w:val="222222"/>
          <w:sz w:val="24"/>
          <w:szCs w:val="24"/>
        </w:rPr>
        <w:t xml:space="preserve">The lease for the current area </w:t>
      </w:r>
      <w:r w:rsidR="00E402DF" w:rsidRPr="00A87283">
        <w:rPr>
          <w:rFonts w:ascii="Verdana" w:hAnsi="Verdana" w:cs="Arial"/>
          <w:color w:val="222222"/>
          <w:sz w:val="24"/>
          <w:szCs w:val="24"/>
        </w:rPr>
        <w:t xml:space="preserve">off LBI </w:t>
      </w:r>
      <w:r w:rsidRPr="00A87283">
        <w:rPr>
          <w:rFonts w:ascii="Verdana" w:hAnsi="Verdana" w:cs="Arial"/>
          <w:color w:val="222222"/>
          <w:sz w:val="24"/>
          <w:szCs w:val="24"/>
        </w:rPr>
        <w:t>was issued in 2016. It is a</w:t>
      </w:r>
      <w:r w:rsidR="005866E6">
        <w:rPr>
          <w:rFonts w:ascii="Verdana" w:hAnsi="Verdana" w:cs="Arial"/>
          <w:color w:val="222222"/>
          <w:sz w:val="24"/>
          <w:szCs w:val="24"/>
        </w:rPr>
        <w:t xml:space="preserve"> </w:t>
      </w:r>
      <w:r w:rsidRPr="00A87283">
        <w:rPr>
          <w:rFonts w:ascii="Verdana" w:hAnsi="Verdana" w:cs="Arial"/>
          <w:color w:val="222222"/>
          <w:sz w:val="24"/>
          <w:szCs w:val="24"/>
        </w:rPr>
        <w:t>close-in location ranging from 10 to 23 miles out.</w:t>
      </w:r>
      <w:r w:rsidR="00A87283" w:rsidRPr="00A87283">
        <w:rPr>
          <w:rFonts w:ascii="Verdana" w:hAnsi="Verdana" w:cs="Arial"/>
          <w:color w:val="222222"/>
          <w:sz w:val="24"/>
          <w:szCs w:val="24"/>
        </w:rPr>
        <w:t xml:space="preserve"> </w:t>
      </w:r>
      <w:r w:rsidR="00A47BDE">
        <w:rPr>
          <w:rFonts w:ascii="Verdana" w:hAnsi="Verdana" w:cs="Arial"/>
          <w:color w:val="222222"/>
          <w:sz w:val="24"/>
          <w:szCs w:val="24"/>
        </w:rPr>
        <w:t>Planning and d</w:t>
      </w:r>
      <w:r w:rsidR="00A87283" w:rsidRPr="00A87283">
        <w:rPr>
          <w:rFonts w:ascii="Verdana" w:hAnsi="Verdana" w:cs="Arial"/>
          <w:color w:val="222222"/>
          <w:sz w:val="24"/>
          <w:szCs w:val="24"/>
        </w:rPr>
        <w:t xml:space="preserve">evelopment there is still at an early stage. </w:t>
      </w:r>
      <w:r w:rsidR="00A87283" w:rsidRPr="00A87283">
        <w:rPr>
          <w:rFonts w:ascii="Verdana" w:eastAsia="Times New Roman" w:hAnsi="Verdana" w:cs="Arial"/>
          <w:color w:val="222222"/>
          <w:sz w:val="24"/>
          <w:szCs w:val="24"/>
        </w:rPr>
        <w:t>All other U.S. states have projects starting out at least 19 miles. Overseas projects are placing larger turbines at least 44 miles out where they are not</w:t>
      </w:r>
      <w:r w:rsidR="005866E6">
        <w:rPr>
          <w:rFonts w:ascii="Verdana" w:eastAsia="Times New Roman" w:hAnsi="Verdana" w:cs="Arial"/>
          <w:color w:val="222222"/>
          <w:sz w:val="24"/>
          <w:szCs w:val="24"/>
        </w:rPr>
        <w:t xml:space="preserve"> </w:t>
      </w:r>
      <w:r w:rsidR="00A87283" w:rsidRPr="00A87283">
        <w:rPr>
          <w:rFonts w:ascii="Verdana" w:eastAsia="Times New Roman" w:hAnsi="Verdana" w:cs="Arial"/>
          <w:color w:val="222222"/>
          <w:sz w:val="24"/>
          <w:szCs w:val="24"/>
        </w:rPr>
        <w:t>visible from shore</w:t>
      </w:r>
      <w:r w:rsidR="00A87283">
        <w:rPr>
          <w:rFonts w:ascii="Verdana" w:eastAsia="Times New Roman" w:hAnsi="Verdana" w:cs="Arial"/>
          <w:color w:val="222222"/>
          <w:sz w:val="24"/>
          <w:szCs w:val="24"/>
        </w:rPr>
        <w:t>.</w:t>
      </w:r>
    </w:p>
    <w:p w14:paraId="6D6E2D19" w14:textId="7F131351" w:rsidR="00A87283" w:rsidRPr="00A87283" w:rsidRDefault="00677FDC" w:rsidP="00A87283">
      <w:pPr>
        <w:shd w:val="clear" w:color="auto" w:fill="FFFFFF"/>
        <w:spacing w:after="0" w:line="240" w:lineRule="auto"/>
        <w:rPr>
          <w:rFonts w:ascii="Verdana" w:hAnsi="Verdana" w:cs="Arial"/>
          <w:color w:val="222222"/>
          <w:sz w:val="24"/>
          <w:szCs w:val="24"/>
        </w:rPr>
      </w:pPr>
      <w:r w:rsidRPr="00A87283">
        <w:rPr>
          <w:rFonts w:ascii="Verdana" w:hAnsi="Verdana" w:cs="Arial"/>
          <w:color w:val="222222"/>
          <w:sz w:val="24"/>
          <w:szCs w:val="24"/>
        </w:rPr>
        <w:t xml:space="preserve"> </w:t>
      </w:r>
    </w:p>
    <w:p w14:paraId="2250A701" w14:textId="43B4C4DD" w:rsidR="009B5051" w:rsidRDefault="00677FDC" w:rsidP="00A87283">
      <w:pPr>
        <w:shd w:val="clear" w:color="auto" w:fill="FFFFFF"/>
        <w:spacing w:after="0" w:line="240" w:lineRule="auto"/>
        <w:rPr>
          <w:rFonts w:ascii="Verdana" w:hAnsi="Verdana" w:cs="Arial"/>
          <w:color w:val="222222"/>
          <w:sz w:val="24"/>
          <w:szCs w:val="24"/>
        </w:rPr>
      </w:pPr>
      <w:r w:rsidRPr="00A87283">
        <w:rPr>
          <w:rFonts w:ascii="Verdana" w:hAnsi="Verdana" w:cs="Arial"/>
          <w:color w:val="222222"/>
          <w:sz w:val="24"/>
          <w:szCs w:val="24"/>
        </w:rPr>
        <w:t xml:space="preserve">The size of the wind turbines entering the market today is dramatically larger than anticipated </w:t>
      </w:r>
      <w:r w:rsidR="00406E4C">
        <w:rPr>
          <w:rFonts w:ascii="Verdana" w:hAnsi="Verdana" w:cs="Arial"/>
          <w:color w:val="222222"/>
          <w:sz w:val="24"/>
          <w:szCs w:val="24"/>
        </w:rPr>
        <w:t>when the Program</w:t>
      </w:r>
      <w:r w:rsidR="00BB26EC">
        <w:rPr>
          <w:rFonts w:ascii="Verdana" w:hAnsi="Verdana" w:cs="Arial"/>
          <w:color w:val="222222"/>
          <w:sz w:val="24"/>
          <w:szCs w:val="24"/>
        </w:rPr>
        <w:t>m</w:t>
      </w:r>
      <w:r w:rsidR="00406E4C">
        <w:rPr>
          <w:rFonts w:ascii="Verdana" w:hAnsi="Verdana" w:cs="Arial"/>
          <w:color w:val="222222"/>
          <w:sz w:val="24"/>
          <w:szCs w:val="24"/>
        </w:rPr>
        <w:t>atic EIS was prepared</w:t>
      </w:r>
      <w:r w:rsidR="00175681">
        <w:rPr>
          <w:rFonts w:ascii="Verdana" w:hAnsi="Verdana" w:cs="Arial"/>
          <w:color w:val="222222"/>
          <w:sz w:val="24"/>
          <w:szCs w:val="24"/>
        </w:rPr>
        <w:t xml:space="preserve"> </w:t>
      </w:r>
      <w:r w:rsidR="00284B79">
        <w:rPr>
          <w:rFonts w:ascii="Verdana" w:hAnsi="Verdana" w:cs="Arial"/>
          <w:color w:val="222222"/>
          <w:sz w:val="24"/>
          <w:szCs w:val="24"/>
        </w:rPr>
        <w:t xml:space="preserve">in 2007 </w:t>
      </w:r>
      <w:r w:rsidR="00406E4C">
        <w:rPr>
          <w:rFonts w:ascii="Verdana" w:hAnsi="Verdana" w:cs="Arial"/>
          <w:color w:val="222222"/>
          <w:sz w:val="24"/>
          <w:szCs w:val="24"/>
        </w:rPr>
        <w:t>and even larger than anticipated as little as five years ago</w:t>
      </w:r>
      <w:r w:rsidRPr="00A87283">
        <w:rPr>
          <w:rFonts w:ascii="Verdana" w:hAnsi="Verdana" w:cs="Arial"/>
          <w:color w:val="222222"/>
          <w:sz w:val="24"/>
          <w:szCs w:val="24"/>
        </w:rPr>
        <w:t>.</w:t>
      </w:r>
      <w:r w:rsidR="00BB26EC">
        <w:rPr>
          <w:rFonts w:ascii="Verdana" w:hAnsi="Verdana" w:cs="Arial"/>
          <w:color w:val="222222"/>
          <w:sz w:val="24"/>
          <w:szCs w:val="24"/>
        </w:rPr>
        <w:t xml:space="preserve">  The Programmatic EIS </w:t>
      </w:r>
      <w:r w:rsidR="00810251">
        <w:rPr>
          <w:rFonts w:ascii="Verdana" w:hAnsi="Verdana" w:cs="Arial"/>
          <w:color w:val="222222"/>
          <w:sz w:val="24"/>
          <w:szCs w:val="24"/>
        </w:rPr>
        <w:t xml:space="preserve">in Section 7.1.1 </w:t>
      </w:r>
      <w:r w:rsidR="002442C0">
        <w:rPr>
          <w:rFonts w:ascii="Verdana" w:hAnsi="Verdana" w:cs="Arial"/>
          <w:color w:val="222222"/>
          <w:sz w:val="24"/>
          <w:szCs w:val="24"/>
        </w:rPr>
        <w:t xml:space="preserve">states that </w:t>
      </w:r>
      <w:r w:rsidR="00693EA6">
        <w:rPr>
          <w:rFonts w:ascii="Verdana" w:hAnsi="Verdana" w:cs="Arial"/>
          <w:color w:val="222222"/>
          <w:sz w:val="24"/>
          <w:szCs w:val="24"/>
        </w:rPr>
        <w:t>“the scope and time frame of this EIS are limited to current understanding of the technol</w:t>
      </w:r>
      <w:r w:rsidR="00822F11">
        <w:rPr>
          <w:rFonts w:ascii="Verdana" w:hAnsi="Verdana" w:cs="Arial"/>
          <w:color w:val="222222"/>
          <w:sz w:val="24"/>
          <w:szCs w:val="24"/>
        </w:rPr>
        <w:t>ogies and possible activities that may be initiated in the for</w:t>
      </w:r>
      <w:r w:rsidR="00CC4A82">
        <w:rPr>
          <w:rFonts w:ascii="Verdana" w:hAnsi="Verdana" w:cs="Arial"/>
          <w:color w:val="222222"/>
          <w:sz w:val="24"/>
          <w:szCs w:val="24"/>
        </w:rPr>
        <w:t>e</w:t>
      </w:r>
      <w:r w:rsidR="00822F11">
        <w:rPr>
          <w:rFonts w:ascii="Verdana" w:hAnsi="Verdana" w:cs="Arial"/>
          <w:color w:val="222222"/>
          <w:sz w:val="24"/>
          <w:szCs w:val="24"/>
        </w:rPr>
        <w:t>seeable future</w:t>
      </w:r>
      <w:r w:rsidR="00DC17DD">
        <w:rPr>
          <w:rFonts w:ascii="Verdana" w:hAnsi="Verdana" w:cs="Arial"/>
          <w:color w:val="222222"/>
          <w:sz w:val="24"/>
          <w:szCs w:val="24"/>
        </w:rPr>
        <w:t>-5-7 years (2007-2014</w:t>
      </w:r>
      <w:r w:rsidR="00284B79">
        <w:rPr>
          <w:rFonts w:ascii="Verdana" w:hAnsi="Verdana" w:cs="Arial"/>
          <w:color w:val="222222"/>
          <w:sz w:val="24"/>
          <w:szCs w:val="24"/>
        </w:rPr>
        <w:t>).</w:t>
      </w:r>
      <w:r w:rsidR="002442C0">
        <w:rPr>
          <w:rFonts w:ascii="Verdana" w:hAnsi="Verdana" w:cs="Arial"/>
          <w:color w:val="222222"/>
          <w:sz w:val="24"/>
          <w:szCs w:val="24"/>
        </w:rPr>
        <w:t xml:space="preserve">  </w:t>
      </w:r>
      <w:r w:rsidR="00954F4C">
        <w:rPr>
          <w:rFonts w:ascii="Verdana" w:hAnsi="Verdana" w:cs="Arial"/>
          <w:color w:val="222222"/>
          <w:sz w:val="24"/>
          <w:szCs w:val="24"/>
        </w:rPr>
        <w:t>A</w:t>
      </w:r>
      <w:r w:rsidR="00A03F95">
        <w:rPr>
          <w:rFonts w:ascii="Verdana" w:eastAsia="Times New Roman" w:hAnsi="Verdana" w:cs="Arial"/>
          <w:color w:val="222222"/>
          <w:sz w:val="24"/>
          <w:szCs w:val="24"/>
        </w:rPr>
        <w:t xml:space="preserve"> </w:t>
      </w:r>
      <w:r w:rsidR="006F6442">
        <w:rPr>
          <w:rFonts w:ascii="Verdana" w:eastAsia="Times New Roman" w:hAnsi="Verdana" w:cs="Arial"/>
          <w:color w:val="222222"/>
          <w:sz w:val="24"/>
          <w:szCs w:val="24"/>
        </w:rPr>
        <w:t>12-megawatt (</w:t>
      </w:r>
      <w:r w:rsidR="00A03F95">
        <w:rPr>
          <w:rFonts w:ascii="Verdana" w:eastAsia="Times New Roman" w:hAnsi="Verdana" w:cs="Arial"/>
          <w:color w:val="222222"/>
          <w:sz w:val="24"/>
          <w:szCs w:val="24"/>
        </w:rPr>
        <w:t>MW) turbine is now two and one-half football fields high.</w:t>
      </w:r>
      <w:r w:rsidR="004B3EE7">
        <w:rPr>
          <w:rFonts w:ascii="Verdana" w:eastAsia="Times New Roman" w:hAnsi="Verdana" w:cs="Arial"/>
          <w:color w:val="222222"/>
          <w:sz w:val="24"/>
          <w:szCs w:val="24"/>
        </w:rPr>
        <w:t xml:space="preserve"> </w:t>
      </w:r>
      <w:r w:rsidRPr="00A87283">
        <w:rPr>
          <w:rFonts w:ascii="Verdana" w:hAnsi="Verdana" w:cs="Arial"/>
          <w:color w:val="222222"/>
          <w:sz w:val="24"/>
          <w:szCs w:val="24"/>
        </w:rPr>
        <w:t xml:space="preserve">Populating the current lease area with several hundred of those turbines would pose </w:t>
      </w:r>
      <w:r w:rsidR="00BB26EC">
        <w:rPr>
          <w:rFonts w:ascii="Verdana" w:hAnsi="Verdana" w:cs="Arial"/>
          <w:color w:val="222222"/>
          <w:sz w:val="24"/>
          <w:szCs w:val="24"/>
        </w:rPr>
        <w:t>a greater</w:t>
      </w:r>
      <w:r w:rsidRPr="00A87283">
        <w:rPr>
          <w:rFonts w:ascii="Verdana" w:hAnsi="Verdana" w:cs="Arial"/>
          <w:color w:val="222222"/>
          <w:sz w:val="24"/>
          <w:szCs w:val="24"/>
        </w:rPr>
        <w:t xml:space="preserve"> visible impact to LBI than</w:t>
      </w:r>
      <w:r w:rsidR="00BB26EC">
        <w:rPr>
          <w:rFonts w:ascii="Verdana" w:hAnsi="Verdana" w:cs="Arial"/>
          <w:color w:val="222222"/>
          <w:sz w:val="24"/>
          <w:szCs w:val="24"/>
        </w:rPr>
        <w:t xml:space="preserve"> any other wind project to</w:t>
      </w:r>
      <w:r w:rsidR="005148FB">
        <w:rPr>
          <w:rFonts w:ascii="Verdana" w:hAnsi="Verdana" w:cs="Arial"/>
          <w:color w:val="222222"/>
          <w:sz w:val="24"/>
          <w:szCs w:val="24"/>
        </w:rPr>
        <w:t xml:space="preserve"> </w:t>
      </w:r>
      <w:r w:rsidRPr="00A87283">
        <w:rPr>
          <w:rFonts w:ascii="Verdana" w:hAnsi="Verdana" w:cs="Arial"/>
          <w:color w:val="222222"/>
          <w:sz w:val="24"/>
          <w:szCs w:val="24"/>
        </w:rPr>
        <w:t>any other shore community in the U.S., and in fact the entire world.</w:t>
      </w:r>
      <w:r w:rsidR="00760383">
        <w:rPr>
          <w:rFonts w:ascii="Verdana" w:hAnsi="Verdana" w:cs="Arial"/>
          <w:color w:val="222222"/>
          <w:sz w:val="24"/>
          <w:szCs w:val="24"/>
        </w:rPr>
        <w:t xml:space="preserve">  </w:t>
      </w:r>
    </w:p>
    <w:p w14:paraId="7CC3F783" w14:textId="77777777" w:rsidR="00A87283" w:rsidRPr="00A87283" w:rsidRDefault="00A87283" w:rsidP="00A87283">
      <w:pPr>
        <w:shd w:val="clear" w:color="auto" w:fill="FFFFFF"/>
        <w:spacing w:after="0" w:line="240" w:lineRule="auto"/>
        <w:rPr>
          <w:rFonts w:ascii="Verdana" w:eastAsia="Times New Roman" w:hAnsi="Verdana" w:cs="Arial"/>
          <w:color w:val="222222"/>
          <w:sz w:val="24"/>
          <w:szCs w:val="24"/>
        </w:rPr>
      </w:pPr>
    </w:p>
    <w:p w14:paraId="43F3F462" w14:textId="43156AC1" w:rsidR="007D1783" w:rsidRDefault="00532372" w:rsidP="00FD6500">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 xml:space="preserve">More recent </w:t>
      </w:r>
      <w:r w:rsidR="00C623D0">
        <w:rPr>
          <w:rFonts w:ascii="Verdana" w:hAnsi="Verdana" w:cs="Arial"/>
          <w:color w:val="222222"/>
        </w:rPr>
        <w:t>v</w:t>
      </w:r>
      <w:r w:rsidR="00677FDC" w:rsidRPr="00A87283">
        <w:rPr>
          <w:rFonts w:ascii="Verdana" w:hAnsi="Verdana" w:cs="Arial"/>
          <w:color w:val="222222"/>
        </w:rPr>
        <w:t>isual simulation work</w:t>
      </w:r>
      <w:r w:rsidR="00C623D0">
        <w:rPr>
          <w:rFonts w:ascii="Verdana" w:hAnsi="Verdana" w:cs="Arial"/>
          <w:color w:val="222222"/>
        </w:rPr>
        <w:t xml:space="preserve"> and significant new information</w:t>
      </w:r>
      <w:r w:rsidR="00677FDC" w:rsidRPr="00A87283">
        <w:rPr>
          <w:rFonts w:ascii="Verdana" w:hAnsi="Verdana" w:cs="Arial"/>
          <w:color w:val="222222"/>
        </w:rPr>
        <w:t xml:space="preserve"> by the Bureau of Ocean Energy Management (BOEM) and others regarding the </w:t>
      </w:r>
      <w:r w:rsidR="00BB26EC">
        <w:rPr>
          <w:rFonts w:ascii="Verdana" w:hAnsi="Verdana" w:cs="Arial"/>
          <w:color w:val="222222"/>
        </w:rPr>
        <w:t xml:space="preserve">negative </w:t>
      </w:r>
      <w:r w:rsidR="00677FDC" w:rsidRPr="00A87283">
        <w:rPr>
          <w:rFonts w:ascii="Verdana" w:hAnsi="Verdana" w:cs="Arial"/>
          <w:color w:val="222222"/>
        </w:rPr>
        <w:t xml:space="preserve">visual impact of turbines and </w:t>
      </w:r>
      <w:r w:rsidR="002D50A1">
        <w:rPr>
          <w:rFonts w:ascii="Verdana" w:hAnsi="Verdana" w:cs="Arial"/>
          <w:color w:val="222222"/>
        </w:rPr>
        <w:t>the</w:t>
      </w:r>
      <w:r w:rsidR="00677FDC" w:rsidRPr="00A87283">
        <w:rPr>
          <w:rFonts w:ascii="Verdana" w:hAnsi="Verdana" w:cs="Arial"/>
          <w:color w:val="222222"/>
        </w:rPr>
        <w:t xml:space="preserve"> detrimental </w:t>
      </w:r>
      <w:r w:rsidR="00123C72">
        <w:rPr>
          <w:rFonts w:ascii="Verdana" w:hAnsi="Verdana" w:cs="Arial"/>
          <w:color w:val="222222"/>
        </w:rPr>
        <w:t>e</w:t>
      </w:r>
      <w:r w:rsidR="00123C72" w:rsidRPr="00A87283">
        <w:rPr>
          <w:rFonts w:ascii="Verdana" w:hAnsi="Verdana" w:cs="Arial"/>
          <w:color w:val="222222"/>
        </w:rPr>
        <w:t>ffects</w:t>
      </w:r>
      <w:r w:rsidR="00677FDC" w:rsidRPr="00A87283">
        <w:rPr>
          <w:rFonts w:ascii="Verdana" w:hAnsi="Verdana" w:cs="Arial"/>
          <w:color w:val="222222"/>
        </w:rPr>
        <w:t xml:space="preserve"> on tourism-dependent shore economies</w:t>
      </w:r>
      <w:r w:rsidR="0082204B">
        <w:rPr>
          <w:rFonts w:ascii="Verdana" w:hAnsi="Verdana" w:cs="Arial"/>
          <w:color w:val="222222"/>
        </w:rPr>
        <w:t xml:space="preserve"> has raised public awareness and </w:t>
      </w:r>
      <w:r w:rsidR="00510D66">
        <w:rPr>
          <w:rFonts w:ascii="Verdana" w:hAnsi="Verdana" w:cs="Arial"/>
          <w:color w:val="222222"/>
        </w:rPr>
        <w:t>local concern</w:t>
      </w:r>
      <w:r w:rsidR="00677FDC" w:rsidRPr="00A87283">
        <w:rPr>
          <w:rFonts w:ascii="Verdana" w:hAnsi="Verdana" w:cs="Arial"/>
          <w:color w:val="222222"/>
        </w:rPr>
        <w:t xml:space="preserve">. </w:t>
      </w:r>
      <w:r w:rsidR="007F4D19">
        <w:rPr>
          <w:rFonts w:ascii="Verdana" w:hAnsi="Verdana" w:cs="Arial"/>
          <w:color w:val="222222"/>
        </w:rPr>
        <w:t xml:space="preserve">Not to mention a world changed by the pandemic and the resultant increase in property value on LBI as people seek homes here because of its natural beauty.  </w:t>
      </w:r>
      <w:r w:rsidR="00677FDC" w:rsidRPr="00A87283">
        <w:rPr>
          <w:rFonts w:ascii="Verdana" w:hAnsi="Verdana" w:cs="Arial"/>
          <w:color w:val="222222"/>
        </w:rPr>
        <w:t>Applying</w:t>
      </w:r>
      <w:r w:rsidR="00677FDC">
        <w:rPr>
          <w:rFonts w:ascii="Verdana" w:hAnsi="Verdana" w:cs="Arial"/>
          <w:color w:val="222222"/>
        </w:rPr>
        <w:t xml:space="preserve"> the results of th</w:t>
      </w:r>
      <w:r w:rsidR="0096597B">
        <w:rPr>
          <w:rFonts w:ascii="Verdana" w:hAnsi="Verdana" w:cs="Arial"/>
          <w:color w:val="222222"/>
        </w:rPr>
        <w:t>e aforementioned</w:t>
      </w:r>
      <w:r w:rsidR="00580C4A">
        <w:rPr>
          <w:rFonts w:ascii="Verdana" w:hAnsi="Verdana" w:cs="Arial"/>
          <w:color w:val="222222"/>
        </w:rPr>
        <w:t xml:space="preserve"> </w:t>
      </w:r>
      <w:r w:rsidR="00677FDC">
        <w:rPr>
          <w:rFonts w:ascii="Verdana" w:hAnsi="Verdana" w:cs="Arial"/>
          <w:color w:val="222222"/>
        </w:rPr>
        <w:t xml:space="preserve">studies </w:t>
      </w:r>
      <w:r w:rsidR="00A47BDE">
        <w:rPr>
          <w:rFonts w:ascii="Verdana" w:hAnsi="Verdana" w:cs="Arial"/>
          <w:color w:val="222222"/>
        </w:rPr>
        <w:t xml:space="preserve">to this project </w:t>
      </w:r>
      <w:r w:rsidR="00677FDC">
        <w:rPr>
          <w:rFonts w:ascii="Verdana" w:hAnsi="Verdana" w:cs="Arial"/>
          <w:color w:val="222222"/>
        </w:rPr>
        <w:t>indicate</w:t>
      </w:r>
      <w:r w:rsidR="004B3EE7">
        <w:rPr>
          <w:rFonts w:ascii="Verdana" w:hAnsi="Verdana" w:cs="Arial"/>
          <w:color w:val="222222"/>
        </w:rPr>
        <w:t>s</w:t>
      </w:r>
      <w:r w:rsidR="00677FDC">
        <w:rPr>
          <w:rFonts w:ascii="Verdana" w:hAnsi="Verdana" w:cs="Arial"/>
          <w:color w:val="222222"/>
        </w:rPr>
        <w:t xml:space="preserve"> that the </w:t>
      </w:r>
      <w:r w:rsidR="00B64740">
        <w:rPr>
          <w:rFonts w:ascii="Verdana" w:hAnsi="Verdana" w:cs="Arial"/>
          <w:color w:val="222222"/>
        </w:rPr>
        <w:t xml:space="preserve">visual and socio-economic </w:t>
      </w:r>
      <w:r w:rsidR="00677FDC">
        <w:rPr>
          <w:rFonts w:ascii="Verdana" w:hAnsi="Verdana" w:cs="Arial"/>
          <w:color w:val="222222"/>
        </w:rPr>
        <w:t xml:space="preserve">impact to LBI </w:t>
      </w:r>
      <w:r w:rsidR="004B3EE7">
        <w:rPr>
          <w:rFonts w:ascii="Verdana" w:hAnsi="Verdana" w:cs="Arial"/>
          <w:color w:val="222222"/>
        </w:rPr>
        <w:t>w</w:t>
      </w:r>
      <w:r w:rsidR="00677FDC">
        <w:rPr>
          <w:rFonts w:ascii="Verdana" w:hAnsi="Verdana" w:cs="Arial"/>
          <w:color w:val="222222"/>
        </w:rPr>
        <w:t>ould be severe</w:t>
      </w:r>
      <w:r w:rsidR="00BB26EC">
        <w:rPr>
          <w:rFonts w:ascii="Verdana" w:hAnsi="Verdana" w:cs="Arial"/>
          <w:color w:val="222222"/>
        </w:rPr>
        <w:t xml:space="preserve"> </w:t>
      </w:r>
      <w:r w:rsidR="00677FDC">
        <w:rPr>
          <w:rFonts w:ascii="Verdana" w:hAnsi="Verdana" w:cs="Arial"/>
          <w:color w:val="222222"/>
        </w:rPr>
        <w:t>(Enclosure 1).</w:t>
      </w:r>
      <w:r w:rsidR="00CE68EF">
        <w:rPr>
          <w:rFonts w:ascii="Verdana" w:hAnsi="Verdana" w:cs="Arial"/>
          <w:color w:val="222222"/>
        </w:rPr>
        <w:t xml:space="preserve">  </w:t>
      </w:r>
    </w:p>
    <w:p w14:paraId="0D6ACAFC" w14:textId="77777777" w:rsidR="007D1783" w:rsidRDefault="007D1783" w:rsidP="00FD6500">
      <w:pPr>
        <w:pStyle w:val="NormalWeb"/>
        <w:shd w:val="clear" w:color="auto" w:fill="FFFFFF"/>
        <w:spacing w:before="0" w:beforeAutospacing="0" w:after="0" w:afterAutospacing="0"/>
        <w:rPr>
          <w:rFonts w:ascii="Verdana" w:hAnsi="Verdana" w:cs="Arial"/>
          <w:color w:val="222222"/>
        </w:rPr>
      </w:pPr>
    </w:p>
    <w:p w14:paraId="0E8C296D" w14:textId="00EDC65D" w:rsidR="007D1783" w:rsidRDefault="007D1783" w:rsidP="00FD6500">
      <w:pPr>
        <w:pStyle w:val="NormalWeb"/>
        <w:shd w:val="clear" w:color="auto" w:fill="FFFFFF"/>
        <w:spacing w:before="0" w:beforeAutospacing="0" w:after="0" w:afterAutospacing="0"/>
        <w:rPr>
          <w:rFonts w:ascii="Verdana" w:hAnsi="Verdana" w:cs="Arial"/>
          <w:color w:val="222222"/>
          <w:shd w:val="clear" w:color="auto" w:fill="FFFFFF"/>
        </w:rPr>
      </w:pPr>
      <w:r>
        <w:rPr>
          <w:rFonts w:ascii="Verdana" w:hAnsi="Verdana" w:cs="Arial"/>
          <w:color w:val="222222"/>
          <w:shd w:val="clear" w:color="auto" w:fill="FFFFFF"/>
        </w:rPr>
        <w:t xml:space="preserve">Beyond the quantifiable economic impacts, </w:t>
      </w:r>
      <w:r w:rsidR="007774FB">
        <w:rPr>
          <w:rFonts w:ascii="Verdana" w:hAnsi="Verdana" w:cs="Arial"/>
          <w:color w:val="222222"/>
          <w:shd w:val="clear" w:color="auto" w:fill="FFFFFF"/>
        </w:rPr>
        <w:t>the BOEM</w:t>
      </w:r>
      <w:r>
        <w:rPr>
          <w:rFonts w:ascii="Verdana" w:hAnsi="Verdana" w:cs="Arial"/>
          <w:color w:val="222222"/>
          <w:shd w:val="clear" w:color="auto" w:fill="FFFFFF"/>
        </w:rPr>
        <w:t xml:space="preserve"> </w:t>
      </w:r>
      <w:r w:rsidR="007774FB">
        <w:rPr>
          <w:rFonts w:ascii="Verdana" w:hAnsi="Verdana" w:cs="Arial"/>
          <w:color w:val="222222"/>
          <w:shd w:val="clear" w:color="auto" w:fill="FFFFFF"/>
        </w:rPr>
        <w:t>should</w:t>
      </w:r>
      <w:r>
        <w:rPr>
          <w:rFonts w:ascii="Verdana" w:hAnsi="Verdana" w:cs="Arial"/>
          <w:color w:val="222222"/>
          <w:shd w:val="clear" w:color="auto" w:fill="FFFFFF"/>
        </w:rPr>
        <w:t xml:space="preserve"> consider the value of an unvarnished ocean horizon that has stood for millennia and inspired millions of observers. This is not just a matter of aesthetics or personal preference, but an objective </w:t>
      </w:r>
      <w:r w:rsidR="000278A0">
        <w:rPr>
          <w:rFonts w:ascii="Verdana" w:hAnsi="Verdana" w:cs="Arial"/>
          <w:color w:val="222222"/>
          <w:shd w:val="clear" w:color="auto" w:fill="FFFFFF"/>
        </w:rPr>
        <w:t xml:space="preserve">of </w:t>
      </w:r>
      <w:r>
        <w:rPr>
          <w:rFonts w:ascii="Verdana" w:hAnsi="Verdana" w:cs="Arial"/>
          <w:color w:val="222222"/>
          <w:shd w:val="clear" w:color="auto" w:fill="FFFFFF"/>
        </w:rPr>
        <w:t>the NEPA, “</w:t>
      </w:r>
      <w:r w:rsidRPr="003111A1">
        <w:rPr>
          <w:rFonts w:ascii="Verdana" w:hAnsi="Verdana" w:cs="Arial"/>
          <w:color w:val="222222"/>
          <w:shd w:val="clear" w:color="auto" w:fill="FFFFFF"/>
        </w:rPr>
        <w:t xml:space="preserve">to </w:t>
      </w:r>
      <w:r w:rsidRPr="003111A1">
        <w:rPr>
          <w:rFonts w:ascii="Verdana" w:hAnsi="Verdana"/>
        </w:rPr>
        <w:t>fulfill the responsibilities of each generation as trustee of the environment for succeeding generations</w:t>
      </w:r>
      <w:r>
        <w:rPr>
          <w:rFonts w:ascii="Verdana" w:hAnsi="Verdana"/>
        </w:rPr>
        <w:t>”</w:t>
      </w:r>
      <w:r>
        <w:t xml:space="preserve">. </w:t>
      </w:r>
      <w:r>
        <w:rPr>
          <w:rFonts w:ascii="Verdana" w:hAnsi="Verdana" w:cs="Arial"/>
          <w:color w:val="222222"/>
          <w:shd w:val="clear" w:color="auto" w:fill="FFFFFF"/>
        </w:rPr>
        <w:t xml:space="preserve">We would suggest that its destruction should not be taken lightly, particularly when </w:t>
      </w:r>
      <w:r w:rsidR="000278A0">
        <w:rPr>
          <w:rFonts w:ascii="Verdana" w:hAnsi="Verdana" w:cs="Arial"/>
          <w:color w:val="222222"/>
          <w:shd w:val="clear" w:color="auto" w:fill="FFFFFF"/>
        </w:rPr>
        <w:t xml:space="preserve">better </w:t>
      </w:r>
      <w:r>
        <w:rPr>
          <w:rFonts w:ascii="Verdana" w:hAnsi="Verdana" w:cs="Arial"/>
          <w:color w:val="222222"/>
          <w:shd w:val="clear" w:color="auto" w:fill="FFFFFF"/>
        </w:rPr>
        <w:t>program alternatives are available</w:t>
      </w:r>
      <w:r w:rsidR="000278A0">
        <w:rPr>
          <w:rFonts w:ascii="Verdana" w:hAnsi="Verdana" w:cs="Arial"/>
          <w:color w:val="222222"/>
          <w:shd w:val="clear" w:color="auto" w:fill="FFFFFF"/>
        </w:rPr>
        <w:t>.</w:t>
      </w:r>
    </w:p>
    <w:p w14:paraId="446ADC3C" w14:textId="77777777" w:rsidR="007D1783" w:rsidRDefault="007D1783" w:rsidP="00FD6500">
      <w:pPr>
        <w:pStyle w:val="NormalWeb"/>
        <w:shd w:val="clear" w:color="auto" w:fill="FFFFFF"/>
        <w:spacing w:before="0" w:beforeAutospacing="0" w:after="0" w:afterAutospacing="0"/>
        <w:rPr>
          <w:rFonts w:ascii="Verdana" w:hAnsi="Verdana" w:cs="Arial"/>
          <w:color w:val="222222"/>
        </w:rPr>
      </w:pPr>
    </w:p>
    <w:p w14:paraId="41D16423" w14:textId="4515F9E0" w:rsidR="00424EEC" w:rsidRDefault="00424EEC" w:rsidP="00424EEC">
      <w:pPr>
        <w:pStyle w:val="NormalWeb"/>
        <w:shd w:val="clear" w:color="auto" w:fill="FFFFFF"/>
        <w:spacing w:before="0" w:beforeAutospacing="0" w:after="0" w:afterAutospacing="0"/>
        <w:rPr>
          <w:rFonts w:ascii="Verdana" w:hAnsi="Verdana" w:cs="Arial"/>
          <w:b/>
          <w:bCs/>
          <w:color w:val="222222"/>
          <w:shd w:val="clear" w:color="auto" w:fill="FFFFFF"/>
        </w:rPr>
      </w:pPr>
      <w:r w:rsidRPr="00424EEC">
        <w:rPr>
          <w:rFonts w:ascii="Verdana" w:hAnsi="Verdana" w:cs="Arial"/>
          <w:b/>
          <w:bCs/>
          <w:color w:val="222222"/>
          <w:shd w:val="clear" w:color="auto" w:fill="FFFFFF"/>
        </w:rPr>
        <w:t xml:space="preserve">Alternate </w:t>
      </w:r>
      <w:r w:rsidR="006F6442">
        <w:rPr>
          <w:rFonts w:ascii="Verdana" w:hAnsi="Verdana" w:cs="Arial"/>
          <w:b/>
          <w:bCs/>
          <w:color w:val="222222"/>
          <w:shd w:val="clear" w:color="auto" w:fill="FFFFFF"/>
        </w:rPr>
        <w:t xml:space="preserve">Turbine </w:t>
      </w:r>
      <w:r w:rsidRPr="00424EEC">
        <w:rPr>
          <w:rFonts w:ascii="Verdana" w:hAnsi="Verdana" w:cs="Arial"/>
          <w:b/>
          <w:bCs/>
          <w:color w:val="222222"/>
          <w:shd w:val="clear" w:color="auto" w:fill="FFFFFF"/>
        </w:rPr>
        <w:t>Location</w:t>
      </w:r>
    </w:p>
    <w:p w14:paraId="0283BE06" w14:textId="131DB0AB" w:rsidR="00424EEC" w:rsidRDefault="00424EEC" w:rsidP="00424EEC">
      <w:pPr>
        <w:pStyle w:val="NormalWeb"/>
        <w:shd w:val="clear" w:color="auto" w:fill="FFFFFF"/>
        <w:spacing w:before="0" w:beforeAutospacing="0" w:after="0" w:afterAutospacing="0"/>
        <w:rPr>
          <w:rFonts w:ascii="Verdana" w:hAnsi="Verdana" w:cs="Arial"/>
          <w:b/>
          <w:bCs/>
          <w:color w:val="222222"/>
          <w:shd w:val="clear" w:color="auto" w:fill="FFFFFF"/>
        </w:rPr>
      </w:pPr>
    </w:p>
    <w:p w14:paraId="750F4458" w14:textId="2BBAE2DA" w:rsidR="00424EEC" w:rsidRPr="00424EEC" w:rsidRDefault="00424EEC" w:rsidP="00424EEC">
      <w:pPr>
        <w:pStyle w:val="NormalWeb"/>
        <w:shd w:val="clear" w:color="auto" w:fill="FFFFFF"/>
        <w:spacing w:before="0" w:beforeAutospacing="0" w:after="0" w:afterAutospacing="0"/>
        <w:rPr>
          <w:rFonts w:ascii="Verdana" w:hAnsi="Verdana" w:cs="Arial"/>
          <w:b/>
          <w:bCs/>
          <w:color w:val="222222"/>
        </w:rPr>
      </w:pPr>
      <w:r>
        <w:rPr>
          <w:rFonts w:ascii="Verdana" w:hAnsi="Verdana" w:cs="Arial"/>
          <w:color w:val="222222"/>
          <w:shd w:val="clear" w:color="auto" w:fill="FFFFFF"/>
        </w:rPr>
        <w:t xml:space="preserve">The </w:t>
      </w:r>
      <w:r w:rsidR="001D13D1">
        <w:rPr>
          <w:rFonts w:ascii="Verdana" w:hAnsi="Verdana" w:cs="Arial"/>
          <w:color w:val="222222"/>
          <w:shd w:val="clear" w:color="auto" w:fill="FFFFFF"/>
        </w:rPr>
        <w:t>BOEM OCS Alternative Energy P</w:t>
      </w:r>
      <w:r w:rsidR="001D13D1" w:rsidRPr="005D7E74">
        <w:rPr>
          <w:rFonts w:ascii="Verdana" w:hAnsi="Verdana" w:cs="Arial"/>
          <w:color w:val="222222"/>
          <w:shd w:val="clear" w:color="auto" w:fill="FFFFFF"/>
        </w:rPr>
        <w:t xml:space="preserve">rogrammatic </w:t>
      </w:r>
      <w:r w:rsidR="001D13D1">
        <w:rPr>
          <w:rFonts w:ascii="Verdana" w:hAnsi="Verdana" w:cs="Arial"/>
          <w:color w:val="222222"/>
          <w:shd w:val="clear" w:color="auto" w:fill="FFFFFF"/>
        </w:rPr>
        <w:t>E</w:t>
      </w:r>
      <w:r w:rsidR="001D13D1" w:rsidRPr="005D7E74">
        <w:rPr>
          <w:rFonts w:ascii="Verdana" w:hAnsi="Verdana" w:cs="Arial"/>
          <w:color w:val="222222"/>
          <w:shd w:val="clear" w:color="auto" w:fill="FFFFFF"/>
        </w:rPr>
        <w:t xml:space="preserve">IS </w:t>
      </w:r>
      <w:r>
        <w:rPr>
          <w:rFonts w:ascii="Verdana" w:hAnsi="Verdana" w:cs="Arial"/>
          <w:color w:val="222222"/>
          <w:shd w:val="clear" w:color="auto" w:fill="FFFFFF"/>
        </w:rPr>
        <w:t>states in</w:t>
      </w:r>
      <w:r w:rsidRPr="00BE0071">
        <w:rPr>
          <w:rFonts w:ascii="Verdana" w:hAnsi="Verdana" w:cs="Arial"/>
          <w:color w:val="222222"/>
          <w:shd w:val="clear" w:color="auto" w:fill="FFFFFF"/>
        </w:rPr>
        <w:t xml:space="preserve"> </w:t>
      </w:r>
      <w:r>
        <w:rPr>
          <w:rFonts w:ascii="Verdana" w:hAnsi="Verdana" w:cs="Arial"/>
          <w:color w:val="222222"/>
          <w:shd w:val="clear" w:color="auto" w:fill="FFFFFF"/>
        </w:rPr>
        <w:t>S</w:t>
      </w:r>
      <w:r w:rsidRPr="00BE0071">
        <w:rPr>
          <w:rFonts w:ascii="Verdana" w:hAnsi="Verdana" w:cs="Arial"/>
          <w:color w:val="222222"/>
          <w:shd w:val="clear" w:color="auto" w:fill="FFFFFF"/>
        </w:rPr>
        <w:t xml:space="preserve">ection 5.2.21.6 that the choice of location for an offshore wind facility is the single most important opportunity for visual impact mitigation. </w:t>
      </w:r>
      <w:r w:rsidR="00731941">
        <w:rPr>
          <w:rFonts w:ascii="Verdana" w:hAnsi="Verdana" w:cs="Arial"/>
          <w:color w:val="222222"/>
          <w:shd w:val="clear" w:color="auto" w:fill="FFFFFF"/>
        </w:rPr>
        <w:t>Alternate locations of the N</w:t>
      </w:r>
      <w:r w:rsidR="007774FB">
        <w:rPr>
          <w:rFonts w:ascii="Verdana" w:hAnsi="Verdana" w:cs="Arial"/>
          <w:color w:val="222222"/>
          <w:shd w:val="clear" w:color="auto" w:fill="FFFFFF"/>
        </w:rPr>
        <w:t xml:space="preserve">ew </w:t>
      </w:r>
      <w:r w:rsidR="00731941">
        <w:rPr>
          <w:rFonts w:ascii="Verdana" w:hAnsi="Verdana" w:cs="Arial"/>
          <w:color w:val="222222"/>
          <w:shd w:val="clear" w:color="auto" w:fill="FFFFFF"/>
        </w:rPr>
        <w:t>J</w:t>
      </w:r>
      <w:r w:rsidR="007774FB">
        <w:rPr>
          <w:rFonts w:ascii="Verdana" w:hAnsi="Verdana" w:cs="Arial"/>
          <w:color w:val="222222"/>
          <w:shd w:val="clear" w:color="auto" w:fill="FFFFFF"/>
        </w:rPr>
        <w:t>ersey</w:t>
      </w:r>
      <w:r w:rsidR="00731941">
        <w:rPr>
          <w:rFonts w:ascii="Verdana" w:hAnsi="Verdana" w:cs="Arial"/>
          <w:color w:val="222222"/>
          <w:shd w:val="clear" w:color="auto" w:fill="FFFFFF"/>
        </w:rPr>
        <w:t xml:space="preserve"> lease area</w:t>
      </w:r>
      <w:r>
        <w:rPr>
          <w:rFonts w:ascii="Verdana" w:hAnsi="Verdana" w:cs="Arial"/>
          <w:color w:val="222222"/>
          <w:shd w:val="clear" w:color="auto" w:fill="FFFFFF"/>
        </w:rPr>
        <w:t xml:space="preserve"> </w:t>
      </w:r>
      <w:r w:rsidR="00731941">
        <w:rPr>
          <w:rFonts w:ascii="Verdana" w:hAnsi="Verdana" w:cs="Arial"/>
          <w:color w:val="222222"/>
          <w:shd w:val="clear" w:color="auto" w:fill="FFFFFF"/>
        </w:rPr>
        <w:t>were not</w:t>
      </w:r>
      <w:r>
        <w:rPr>
          <w:rFonts w:ascii="Verdana" w:hAnsi="Verdana" w:cs="Arial"/>
          <w:color w:val="222222"/>
          <w:shd w:val="clear" w:color="auto" w:fill="FFFFFF"/>
        </w:rPr>
        <w:t xml:space="preserve"> considered in the </w:t>
      </w:r>
      <w:r w:rsidR="006E5A3D">
        <w:rPr>
          <w:rFonts w:ascii="Verdana" w:hAnsi="Verdana" w:cs="Arial"/>
          <w:color w:val="222222"/>
          <w:shd w:val="clear" w:color="auto" w:fill="FFFFFF"/>
        </w:rPr>
        <w:t xml:space="preserve">environmental </w:t>
      </w:r>
      <w:r w:rsidR="006E5A3D">
        <w:rPr>
          <w:rFonts w:ascii="Verdana" w:hAnsi="Verdana" w:cs="Arial"/>
          <w:color w:val="222222"/>
          <w:shd w:val="clear" w:color="auto" w:fill="FFFFFF"/>
        </w:rPr>
        <w:lastRenderedPageBreak/>
        <w:t>assessment</w:t>
      </w:r>
      <w:r w:rsidR="00485921">
        <w:rPr>
          <w:rFonts w:ascii="Verdana" w:hAnsi="Verdana" w:cs="Arial"/>
          <w:color w:val="222222"/>
          <w:shd w:val="clear" w:color="auto" w:fill="FFFFFF"/>
        </w:rPr>
        <w:t xml:space="preserve">, which would have been the best time to do that, </w:t>
      </w:r>
      <w:r>
        <w:rPr>
          <w:rFonts w:ascii="Verdana" w:hAnsi="Verdana" w:cs="Arial"/>
          <w:color w:val="222222"/>
          <w:shd w:val="clear" w:color="auto" w:fill="FFFFFF"/>
        </w:rPr>
        <w:t>but it is not too late to do so here.</w:t>
      </w:r>
      <w:r w:rsidR="00BB26EC">
        <w:rPr>
          <w:rFonts w:ascii="Verdana" w:hAnsi="Verdana" w:cs="Arial"/>
          <w:color w:val="222222"/>
          <w:shd w:val="clear" w:color="auto" w:fill="FFFFFF"/>
        </w:rPr>
        <w:t xml:space="preserve">  We think it is so important as to require it be done during the COP review process, before the COP is approved.</w:t>
      </w:r>
    </w:p>
    <w:p w14:paraId="5677EB59" w14:textId="68555006" w:rsidR="00AB3987" w:rsidRPr="005866E6" w:rsidRDefault="00DD5347" w:rsidP="005866E6">
      <w:pPr>
        <w:rPr>
          <w:rFonts w:ascii="Verdana" w:hAnsi="Verdana" w:cs="Arial"/>
          <w:color w:val="222222"/>
          <w:sz w:val="24"/>
          <w:szCs w:val="24"/>
          <w:shd w:val="clear" w:color="auto" w:fill="FFFFFF"/>
        </w:rPr>
      </w:pPr>
      <w:r w:rsidRPr="00DD5347">
        <w:rPr>
          <w:rFonts w:ascii="Verdana" w:hAnsi="Verdana" w:cs="Arial"/>
          <w:color w:val="222222"/>
        </w:rPr>
        <w:br/>
      </w:r>
      <w:r w:rsidRPr="002125E1">
        <w:rPr>
          <w:rFonts w:ascii="Verdana" w:hAnsi="Verdana" w:cs="Arial"/>
          <w:color w:val="222222"/>
          <w:sz w:val="24"/>
          <w:szCs w:val="24"/>
        </w:rPr>
        <w:t xml:space="preserve">A </w:t>
      </w:r>
      <w:r w:rsidR="00B64740" w:rsidRPr="002125E1">
        <w:rPr>
          <w:rFonts w:ascii="Verdana" w:hAnsi="Verdana" w:cs="Arial"/>
          <w:color w:val="222222"/>
          <w:sz w:val="24"/>
          <w:szCs w:val="24"/>
        </w:rPr>
        <w:t>reasonable</w:t>
      </w:r>
      <w:r w:rsidRPr="002125E1">
        <w:rPr>
          <w:rFonts w:ascii="Verdana" w:hAnsi="Verdana" w:cs="Arial"/>
          <w:color w:val="222222"/>
          <w:sz w:val="24"/>
          <w:szCs w:val="24"/>
        </w:rPr>
        <w:t xml:space="preserve"> </w:t>
      </w:r>
      <w:r w:rsidR="002125E1">
        <w:rPr>
          <w:rFonts w:ascii="Verdana" w:hAnsi="Verdana" w:cs="Arial"/>
          <w:color w:val="222222"/>
          <w:sz w:val="24"/>
          <w:szCs w:val="24"/>
        </w:rPr>
        <w:t xml:space="preserve">and attractive </w:t>
      </w:r>
      <w:r w:rsidRPr="002125E1">
        <w:rPr>
          <w:rFonts w:ascii="Verdana" w:hAnsi="Verdana" w:cs="Arial"/>
          <w:color w:val="222222"/>
          <w:sz w:val="24"/>
          <w:szCs w:val="24"/>
        </w:rPr>
        <w:t xml:space="preserve">alternative </w:t>
      </w:r>
      <w:r w:rsidR="007E1526" w:rsidRPr="002125E1">
        <w:rPr>
          <w:rFonts w:ascii="Verdana" w:hAnsi="Verdana" w:cs="Arial"/>
          <w:color w:val="222222"/>
          <w:sz w:val="24"/>
          <w:szCs w:val="24"/>
        </w:rPr>
        <w:t>for turbine placement</w:t>
      </w:r>
      <w:r w:rsidR="00AB3987" w:rsidRPr="002125E1">
        <w:rPr>
          <w:rFonts w:ascii="Verdana" w:hAnsi="Verdana" w:cs="Arial"/>
          <w:color w:val="222222"/>
          <w:sz w:val="24"/>
          <w:szCs w:val="24"/>
        </w:rPr>
        <w:t xml:space="preserve"> e</w:t>
      </w:r>
      <w:r w:rsidRPr="002125E1">
        <w:rPr>
          <w:rFonts w:ascii="Verdana" w:hAnsi="Verdana" w:cs="Arial"/>
          <w:color w:val="222222"/>
          <w:sz w:val="24"/>
          <w:szCs w:val="24"/>
        </w:rPr>
        <w:t>xist</w:t>
      </w:r>
      <w:r w:rsidR="00B64740" w:rsidRPr="002125E1">
        <w:rPr>
          <w:rFonts w:ascii="Verdana" w:hAnsi="Verdana" w:cs="Arial"/>
          <w:color w:val="222222"/>
          <w:sz w:val="24"/>
          <w:szCs w:val="24"/>
        </w:rPr>
        <w:t>s starting</w:t>
      </w:r>
      <w:r w:rsidRPr="002125E1">
        <w:rPr>
          <w:rFonts w:ascii="Verdana" w:hAnsi="Verdana" w:cs="Arial"/>
          <w:color w:val="222222"/>
          <w:sz w:val="24"/>
          <w:szCs w:val="24"/>
        </w:rPr>
        <w:t xml:space="preserve"> just beyond the current lease area. The Hudson South call area </w:t>
      </w:r>
      <w:r w:rsidR="00322BDB" w:rsidRPr="002125E1">
        <w:rPr>
          <w:rFonts w:ascii="Verdana" w:hAnsi="Verdana" w:cs="Arial"/>
          <w:color w:val="222222"/>
          <w:sz w:val="24"/>
          <w:szCs w:val="24"/>
        </w:rPr>
        <w:t xml:space="preserve">shown below </w:t>
      </w:r>
      <w:r w:rsidR="002125E1">
        <w:rPr>
          <w:rFonts w:ascii="Verdana" w:hAnsi="Verdana" w:cs="Arial"/>
          <w:color w:val="222222"/>
          <w:sz w:val="24"/>
          <w:szCs w:val="24"/>
        </w:rPr>
        <w:t>starts about 30 miles out and extend</w:t>
      </w:r>
      <w:r w:rsidR="006E5A3D">
        <w:rPr>
          <w:rFonts w:ascii="Verdana" w:hAnsi="Verdana" w:cs="Arial"/>
          <w:color w:val="222222"/>
          <w:sz w:val="24"/>
          <w:szCs w:val="24"/>
        </w:rPr>
        <w:t>s</w:t>
      </w:r>
      <w:r w:rsidR="002125E1">
        <w:rPr>
          <w:rFonts w:ascii="Verdana" w:hAnsi="Verdana" w:cs="Arial"/>
          <w:color w:val="222222"/>
          <w:sz w:val="24"/>
          <w:szCs w:val="24"/>
        </w:rPr>
        <w:t xml:space="preserve"> to about 5</w:t>
      </w:r>
      <w:r w:rsidR="00996998">
        <w:rPr>
          <w:rFonts w:ascii="Verdana" w:hAnsi="Verdana" w:cs="Arial"/>
          <w:color w:val="222222"/>
          <w:sz w:val="24"/>
          <w:szCs w:val="24"/>
        </w:rPr>
        <w:t>7</w:t>
      </w:r>
      <w:r w:rsidR="002125E1">
        <w:rPr>
          <w:rFonts w:ascii="Verdana" w:hAnsi="Verdana" w:cs="Arial"/>
          <w:color w:val="222222"/>
          <w:sz w:val="24"/>
          <w:szCs w:val="24"/>
        </w:rPr>
        <w:t xml:space="preserve"> miles. It </w:t>
      </w:r>
      <w:r w:rsidRPr="002125E1">
        <w:rPr>
          <w:rFonts w:ascii="Verdana" w:hAnsi="Verdana" w:cs="Arial"/>
          <w:color w:val="222222"/>
          <w:sz w:val="24"/>
          <w:szCs w:val="24"/>
        </w:rPr>
        <w:t xml:space="preserve">has </w:t>
      </w:r>
      <w:r w:rsidRPr="000278A0">
        <w:rPr>
          <w:rFonts w:ascii="Verdana" w:hAnsi="Verdana" w:cs="Arial"/>
          <w:b/>
          <w:bCs/>
          <w:i/>
          <w:iCs/>
          <w:color w:val="222222"/>
          <w:sz w:val="24"/>
          <w:szCs w:val="24"/>
        </w:rPr>
        <w:t>four times</w:t>
      </w:r>
      <w:r w:rsidRPr="002125E1">
        <w:rPr>
          <w:rFonts w:ascii="Verdana" w:hAnsi="Verdana" w:cs="Arial"/>
          <w:color w:val="222222"/>
          <w:sz w:val="24"/>
          <w:szCs w:val="24"/>
        </w:rPr>
        <w:t xml:space="preserve"> the wind energy capacity </w:t>
      </w:r>
      <w:r w:rsidR="005866E6">
        <w:rPr>
          <w:rFonts w:ascii="Verdana" w:hAnsi="Verdana" w:cs="Arial"/>
          <w:color w:val="222222"/>
          <w:sz w:val="24"/>
          <w:szCs w:val="24"/>
        </w:rPr>
        <w:t>of</w:t>
      </w:r>
      <w:r w:rsidRPr="002125E1">
        <w:rPr>
          <w:rFonts w:ascii="Verdana" w:hAnsi="Verdana" w:cs="Arial"/>
          <w:color w:val="222222"/>
          <w:sz w:val="24"/>
          <w:szCs w:val="24"/>
        </w:rPr>
        <w:t xml:space="preserve"> the current lease area.</w:t>
      </w:r>
      <w:r w:rsidR="00E402DF" w:rsidRPr="002125E1">
        <w:rPr>
          <w:rFonts w:ascii="Verdana" w:hAnsi="Verdana" w:cs="Arial"/>
          <w:color w:val="222222"/>
          <w:sz w:val="24"/>
          <w:szCs w:val="24"/>
          <w:shd w:val="clear" w:color="auto" w:fill="FFFFFF"/>
        </w:rPr>
        <w:t xml:space="preserve"> The BOEM has estimated the power potential of its recommended areas in Hudson South at 7,331 MW (BOEM OCS Wind Energy Leasing in the New York Bight, New York Inter-governmental task force meeting, November 28,</w:t>
      </w:r>
      <w:r w:rsidR="00E402DF" w:rsidRPr="00B712D3">
        <w:rPr>
          <w:rFonts w:ascii="Verdana" w:hAnsi="Verdana" w:cs="Arial"/>
          <w:color w:val="222222"/>
          <w:sz w:val="24"/>
          <w:szCs w:val="24"/>
          <w:shd w:val="clear" w:color="auto" w:fill="FFFFFF"/>
        </w:rPr>
        <w:t xml:space="preserve"> 2018</w:t>
      </w:r>
      <w:r w:rsidR="00E402DF">
        <w:rPr>
          <w:rFonts w:ascii="Verdana" w:hAnsi="Verdana" w:cs="Arial"/>
          <w:color w:val="222222"/>
          <w:sz w:val="24"/>
          <w:szCs w:val="24"/>
          <w:shd w:val="clear" w:color="auto" w:fill="FFFFFF"/>
        </w:rPr>
        <w:t>)</w:t>
      </w:r>
      <w:r w:rsidR="00E402DF" w:rsidRPr="00B712D3">
        <w:rPr>
          <w:rFonts w:ascii="Verdana" w:hAnsi="Verdana" w:cs="Arial"/>
          <w:color w:val="222222"/>
          <w:sz w:val="24"/>
          <w:szCs w:val="24"/>
          <w:shd w:val="clear" w:color="auto" w:fill="FFFFFF"/>
        </w:rPr>
        <w:t xml:space="preserve">. That </w:t>
      </w:r>
      <w:r w:rsidR="00E402DF">
        <w:rPr>
          <w:rFonts w:ascii="Verdana" w:hAnsi="Verdana" w:cs="Arial"/>
          <w:color w:val="222222"/>
          <w:sz w:val="24"/>
          <w:szCs w:val="24"/>
          <w:shd w:val="clear" w:color="auto" w:fill="FFFFFF"/>
        </w:rPr>
        <w:t>can be compared to</w:t>
      </w:r>
      <w:r w:rsidR="00E402DF" w:rsidRPr="00B712D3">
        <w:rPr>
          <w:rFonts w:ascii="Verdana" w:hAnsi="Verdana" w:cs="Arial"/>
          <w:color w:val="222222"/>
          <w:sz w:val="24"/>
          <w:szCs w:val="24"/>
          <w:shd w:val="clear" w:color="auto" w:fill="FFFFFF"/>
        </w:rPr>
        <w:t xml:space="preserve"> the 1</w:t>
      </w:r>
      <w:r w:rsidR="00E402DF">
        <w:rPr>
          <w:rFonts w:ascii="Verdana" w:hAnsi="Verdana" w:cs="Arial"/>
          <w:color w:val="222222"/>
          <w:sz w:val="24"/>
          <w:szCs w:val="24"/>
          <w:shd w:val="clear" w:color="auto" w:fill="FFFFFF"/>
        </w:rPr>
        <w:t>,</w:t>
      </w:r>
      <w:r w:rsidR="00E402DF" w:rsidRPr="00B712D3">
        <w:rPr>
          <w:rFonts w:ascii="Verdana" w:hAnsi="Verdana" w:cs="Arial"/>
          <w:color w:val="222222"/>
          <w:sz w:val="24"/>
          <w:szCs w:val="24"/>
          <w:shd w:val="clear" w:color="auto" w:fill="FFFFFF"/>
        </w:rPr>
        <w:t xml:space="preserve">780 MW capacity </w:t>
      </w:r>
      <w:r w:rsidR="00E402DF">
        <w:rPr>
          <w:rFonts w:ascii="Verdana" w:hAnsi="Verdana" w:cs="Arial"/>
          <w:color w:val="222222"/>
          <w:sz w:val="24"/>
          <w:szCs w:val="24"/>
          <w:shd w:val="clear" w:color="auto" w:fill="FFFFFF"/>
        </w:rPr>
        <w:t>stated in</w:t>
      </w:r>
      <w:r w:rsidR="00E402DF" w:rsidRPr="00B712D3">
        <w:rPr>
          <w:rFonts w:ascii="Verdana" w:hAnsi="Verdana" w:cs="Arial"/>
          <w:color w:val="222222"/>
          <w:sz w:val="24"/>
          <w:szCs w:val="24"/>
          <w:shd w:val="clear" w:color="auto" w:fill="FFFFFF"/>
        </w:rPr>
        <w:t xml:space="preserve"> the</w:t>
      </w:r>
      <w:r w:rsidR="00E402DF">
        <w:rPr>
          <w:rFonts w:ascii="Verdana" w:hAnsi="Verdana" w:cs="Arial"/>
          <w:color w:val="222222"/>
          <w:sz w:val="24"/>
          <w:szCs w:val="24"/>
          <w:shd w:val="clear" w:color="auto" w:fill="FFFFFF"/>
        </w:rPr>
        <w:t xml:space="preserve"> </w:t>
      </w:r>
      <w:r w:rsidR="00E402DF" w:rsidRPr="00B712D3">
        <w:rPr>
          <w:rFonts w:ascii="Verdana" w:hAnsi="Verdana" w:cs="Arial"/>
          <w:color w:val="222222"/>
          <w:sz w:val="24"/>
          <w:szCs w:val="24"/>
          <w:shd w:val="clear" w:color="auto" w:fill="FFFFFF"/>
        </w:rPr>
        <w:t xml:space="preserve">NREL </w:t>
      </w:r>
      <w:r w:rsidR="00E402DF">
        <w:rPr>
          <w:rFonts w:ascii="Verdana" w:hAnsi="Verdana" w:cs="Arial"/>
          <w:color w:val="222222"/>
          <w:sz w:val="24"/>
          <w:szCs w:val="24"/>
          <w:shd w:val="clear" w:color="auto" w:fill="FFFFFF"/>
        </w:rPr>
        <w:t>T</w:t>
      </w:r>
      <w:r w:rsidR="00E402DF" w:rsidRPr="00B712D3">
        <w:rPr>
          <w:rFonts w:ascii="Verdana" w:hAnsi="Verdana" w:cs="Arial"/>
          <w:color w:val="222222"/>
          <w:sz w:val="24"/>
          <w:szCs w:val="24"/>
          <w:shd w:val="clear" w:color="auto" w:fill="FFFFFF"/>
        </w:rPr>
        <w:t xml:space="preserve">echnical </w:t>
      </w:r>
      <w:r w:rsidR="00E402DF">
        <w:rPr>
          <w:rFonts w:ascii="Verdana" w:hAnsi="Verdana" w:cs="Arial"/>
          <w:color w:val="222222"/>
          <w:sz w:val="24"/>
          <w:szCs w:val="24"/>
          <w:shd w:val="clear" w:color="auto" w:fill="FFFFFF"/>
        </w:rPr>
        <w:t>R</w:t>
      </w:r>
      <w:r w:rsidR="00E402DF" w:rsidRPr="00B712D3">
        <w:rPr>
          <w:rFonts w:ascii="Verdana" w:hAnsi="Verdana" w:cs="Arial"/>
          <w:color w:val="222222"/>
          <w:sz w:val="24"/>
          <w:szCs w:val="24"/>
          <w:shd w:val="clear" w:color="auto" w:fill="FFFFFF"/>
        </w:rPr>
        <w:t>eport</w:t>
      </w:r>
      <w:r w:rsidR="00E402DF">
        <w:rPr>
          <w:rFonts w:ascii="Verdana" w:hAnsi="Verdana" w:cs="Arial"/>
          <w:color w:val="222222"/>
          <w:sz w:val="24"/>
          <w:szCs w:val="24"/>
          <w:shd w:val="clear" w:color="auto" w:fill="FFFFFF"/>
        </w:rPr>
        <w:t xml:space="preserve">, </w:t>
      </w:r>
      <w:r w:rsidR="00E402DF" w:rsidRPr="000378B8">
        <w:rPr>
          <w:rFonts w:ascii="Verdana" w:eastAsia="Times New Roman" w:hAnsi="Verdana" w:cs="Arial"/>
          <w:color w:val="222222"/>
          <w:sz w:val="24"/>
          <w:szCs w:val="24"/>
        </w:rPr>
        <w:t>TP-5000-60403</w:t>
      </w:r>
      <w:r w:rsidR="00E402DF">
        <w:rPr>
          <w:rFonts w:ascii="Verdana" w:eastAsia="Times New Roman" w:hAnsi="Verdana" w:cs="Arial"/>
          <w:color w:val="222222"/>
          <w:sz w:val="24"/>
          <w:szCs w:val="24"/>
        </w:rPr>
        <w:t xml:space="preserve">, </w:t>
      </w:r>
      <w:r w:rsidR="00E402DF">
        <w:rPr>
          <w:rFonts w:ascii="Verdana" w:hAnsi="Verdana" w:cs="Arial"/>
          <w:color w:val="222222"/>
          <w:sz w:val="24"/>
          <w:szCs w:val="24"/>
          <w:shd w:val="clear" w:color="auto" w:fill="FFFFFF"/>
        </w:rPr>
        <w:t>T</w:t>
      </w:r>
      <w:r w:rsidR="00E402DF" w:rsidRPr="00B712D3">
        <w:rPr>
          <w:rFonts w:ascii="Verdana" w:hAnsi="Verdana" w:cs="Arial"/>
          <w:color w:val="222222"/>
          <w:sz w:val="24"/>
          <w:szCs w:val="24"/>
          <w:shd w:val="clear" w:color="auto" w:fill="FFFFFF"/>
        </w:rPr>
        <w:t xml:space="preserve">able </w:t>
      </w:r>
      <w:r w:rsidR="00E402DF">
        <w:rPr>
          <w:rFonts w:ascii="Verdana" w:hAnsi="Verdana" w:cs="Arial"/>
          <w:color w:val="222222"/>
          <w:sz w:val="24"/>
          <w:szCs w:val="24"/>
          <w:shd w:val="clear" w:color="auto" w:fill="FFFFFF"/>
        </w:rPr>
        <w:t>ES-</w:t>
      </w:r>
      <w:r w:rsidR="00E402DF" w:rsidRPr="00B712D3">
        <w:rPr>
          <w:rFonts w:ascii="Verdana" w:hAnsi="Verdana" w:cs="Arial"/>
          <w:color w:val="222222"/>
          <w:sz w:val="24"/>
          <w:szCs w:val="24"/>
          <w:shd w:val="clear" w:color="auto" w:fill="FFFFFF"/>
        </w:rPr>
        <w:t>2</w:t>
      </w:r>
      <w:r w:rsidR="00E402DF">
        <w:rPr>
          <w:rFonts w:ascii="Verdana" w:hAnsi="Verdana" w:cs="Arial"/>
          <w:color w:val="222222"/>
          <w:sz w:val="24"/>
          <w:szCs w:val="24"/>
          <w:shd w:val="clear" w:color="auto" w:fill="FFFFFF"/>
        </w:rPr>
        <w:t>, for the current lease area.</w:t>
      </w:r>
    </w:p>
    <w:p w14:paraId="3AF46BB3" w14:textId="7E2E7D83" w:rsidR="00EC2DDD" w:rsidRDefault="00AB3987" w:rsidP="00322BDB">
      <w:pPr>
        <w:rPr>
          <w:rFonts w:ascii="Verdana" w:hAnsi="Verdana" w:cs="Arial"/>
          <w:color w:val="222222"/>
        </w:rPr>
      </w:pPr>
      <w:r>
        <w:rPr>
          <w:noProof/>
        </w:rPr>
        <w:drawing>
          <wp:inline distT="0" distB="0" distL="0" distR="0" wp14:anchorId="1BF53346" wp14:editId="28BCCF6F">
            <wp:extent cx="4900613" cy="297624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908895" cy="2981275"/>
                    </a:xfrm>
                    <a:prstGeom prst="rect">
                      <a:avLst/>
                    </a:prstGeom>
                  </pic:spPr>
                </pic:pic>
              </a:graphicData>
            </a:graphic>
          </wp:inline>
        </w:drawing>
      </w:r>
      <w:r w:rsidR="00DD5347" w:rsidRPr="00DD5347">
        <w:rPr>
          <w:rFonts w:ascii="Verdana" w:eastAsia="Times New Roman" w:hAnsi="Verdana" w:cs="Arial"/>
          <w:color w:val="222222"/>
          <w:sz w:val="24"/>
          <w:szCs w:val="24"/>
        </w:rPr>
        <w:br/>
      </w:r>
      <w:r w:rsidR="00DD5347" w:rsidRPr="00DD5347">
        <w:rPr>
          <w:rFonts w:ascii="Verdana" w:eastAsia="Times New Roman" w:hAnsi="Verdana" w:cs="Arial"/>
          <w:color w:val="222222"/>
          <w:sz w:val="24"/>
          <w:szCs w:val="24"/>
        </w:rPr>
        <w:br/>
      </w:r>
      <w:r w:rsidR="0063758F" w:rsidRPr="000378B8">
        <w:rPr>
          <w:rFonts w:ascii="Verdana" w:hAnsi="Verdana" w:cs="Arial"/>
          <w:color w:val="222222"/>
          <w:sz w:val="24"/>
          <w:szCs w:val="24"/>
          <w:shd w:val="clear" w:color="auto" w:fill="FFFFFF"/>
        </w:rPr>
        <w:t>That area has already been screened by the BOEM for relevant wind project factors including</w:t>
      </w:r>
      <w:r w:rsidR="0063758F" w:rsidRPr="002C49FD">
        <w:rPr>
          <w:rFonts w:ascii="Verdana" w:hAnsi="Verdana" w:cs="Arial"/>
          <w:color w:val="222222"/>
          <w:sz w:val="24"/>
          <w:szCs w:val="24"/>
          <w:shd w:val="clear" w:color="auto" w:fill="FFFFFF"/>
        </w:rPr>
        <w:t xml:space="preserve"> </w:t>
      </w:r>
      <w:r w:rsidR="0063758F">
        <w:rPr>
          <w:rFonts w:ascii="Verdana" w:hAnsi="Verdana" w:cs="Arial"/>
          <w:color w:val="222222"/>
          <w:sz w:val="24"/>
          <w:szCs w:val="24"/>
          <w:shd w:val="clear" w:color="auto" w:fill="FFFFFF"/>
        </w:rPr>
        <w:t>visual</w:t>
      </w:r>
      <w:r w:rsidR="0063758F" w:rsidRPr="002C49FD">
        <w:rPr>
          <w:rFonts w:ascii="Verdana" w:hAnsi="Verdana" w:cs="Arial"/>
          <w:color w:val="222222"/>
          <w:sz w:val="24"/>
          <w:szCs w:val="24"/>
          <w:shd w:val="clear" w:color="auto" w:fill="FFFFFF"/>
        </w:rPr>
        <w:t xml:space="preserve"> impact</w:t>
      </w:r>
      <w:r w:rsidR="0063758F">
        <w:rPr>
          <w:rFonts w:ascii="Verdana" w:hAnsi="Verdana" w:cs="Arial"/>
          <w:color w:val="222222"/>
          <w:sz w:val="24"/>
          <w:szCs w:val="24"/>
          <w:shd w:val="clear" w:color="auto" w:fill="FFFFFF"/>
        </w:rPr>
        <w:t>,</w:t>
      </w:r>
      <w:r w:rsidR="0063758F" w:rsidRPr="002C49FD">
        <w:rPr>
          <w:rFonts w:ascii="Verdana" w:hAnsi="Verdana" w:cs="Arial"/>
          <w:color w:val="222222"/>
          <w:sz w:val="24"/>
          <w:szCs w:val="24"/>
          <w:shd w:val="clear" w:color="auto" w:fill="FFFFFF"/>
        </w:rPr>
        <w:t xml:space="preserve"> and</w:t>
      </w:r>
      <w:r w:rsidR="00896E28">
        <w:rPr>
          <w:rFonts w:ascii="Verdana" w:hAnsi="Verdana" w:cs="Arial"/>
          <w:color w:val="222222"/>
          <w:sz w:val="24"/>
          <w:szCs w:val="24"/>
          <w:shd w:val="clear" w:color="auto" w:fill="FFFFFF"/>
        </w:rPr>
        <w:t xml:space="preserve"> it has been</w:t>
      </w:r>
      <w:r w:rsidR="0063758F" w:rsidRPr="002C49FD">
        <w:rPr>
          <w:rFonts w:ascii="Verdana" w:hAnsi="Verdana" w:cs="Arial"/>
          <w:color w:val="222222"/>
          <w:sz w:val="24"/>
          <w:szCs w:val="24"/>
          <w:shd w:val="clear" w:color="auto" w:fill="FFFFFF"/>
        </w:rPr>
        <w:t xml:space="preserve"> </w:t>
      </w:r>
      <w:r w:rsidR="0063758F">
        <w:rPr>
          <w:rFonts w:ascii="Verdana" w:hAnsi="Verdana" w:cs="Arial"/>
          <w:color w:val="222222"/>
          <w:sz w:val="24"/>
          <w:szCs w:val="24"/>
          <w:shd w:val="clear" w:color="auto" w:fill="FFFFFF"/>
        </w:rPr>
        <w:t>recommended</w:t>
      </w:r>
      <w:r w:rsidR="0063758F" w:rsidRPr="002C49FD">
        <w:rPr>
          <w:rFonts w:ascii="Verdana" w:hAnsi="Verdana" w:cs="Arial"/>
          <w:color w:val="222222"/>
          <w:sz w:val="24"/>
          <w:szCs w:val="24"/>
          <w:shd w:val="clear" w:color="auto" w:fill="FFFFFF"/>
        </w:rPr>
        <w:t xml:space="preserve"> for wind energy development</w:t>
      </w:r>
      <w:r w:rsidR="0063758F">
        <w:rPr>
          <w:rFonts w:ascii="Verdana" w:hAnsi="Verdana" w:cs="Arial"/>
          <w:color w:val="222222"/>
          <w:sz w:val="24"/>
          <w:szCs w:val="24"/>
          <w:shd w:val="clear" w:color="auto" w:fill="FFFFFF"/>
        </w:rPr>
        <w:t>.</w:t>
      </w:r>
      <w:r w:rsidR="0063758F" w:rsidRPr="00E402DF">
        <w:rPr>
          <w:rFonts w:ascii="Verdana" w:hAnsi="Verdana" w:cs="Arial"/>
          <w:color w:val="222222"/>
          <w:sz w:val="24"/>
          <w:szCs w:val="24"/>
        </w:rPr>
        <w:t xml:space="preserve"> </w:t>
      </w:r>
      <w:r w:rsidR="00E402DF" w:rsidRPr="00E402DF">
        <w:rPr>
          <w:rFonts w:ascii="Verdana" w:hAnsi="Verdana" w:cs="Arial"/>
          <w:color w:val="222222"/>
          <w:sz w:val="24"/>
          <w:szCs w:val="24"/>
        </w:rPr>
        <w:t xml:space="preserve">Water depth </w:t>
      </w:r>
      <w:r w:rsidR="002125E1">
        <w:rPr>
          <w:rFonts w:ascii="Verdana" w:hAnsi="Verdana" w:cs="Arial"/>
          <w:color w:val="222222"/>
          <w:sz w:val="24"/>
          <w:szCs w:val="24"/>
        </w:rPr>
        <w:t xml:space="preserve">there </w:t>
      </w:r>
      <w:r w:rsidR="00E402DF" w:rsidRPr="00E402DF">
        <w:rPr>
          <w:rFonts w:ascii="Verdana" w:hAnsi="Verdana" w:cs="Arial"/>
          <w:color w:val="222222"/>
          <w:sz w:val="24"/>
          <w:szCs w:val="24"/>
        </w:rPr>
        <w:t>is no longer a problem even for monopile foundations</w:t>
      </w:r>
      <w:r w:rsidR="005866E6">
        <w:rPr>
          <w:rFonts w:ascii="Verdana" w:hAnsi="Verdana" w:cs="Arial"/>
          <w:color w:val="222222"/>
          <w:sz w:val="24"/>
          <w:szCs w:val="24"/>
        </w:rPr>
        <w:t>, an</w:t>
      </w:r>
      <w:r w:rsidR="00C72181">
        <w:rPr>
          <w:rFonts w:ascii="Verdana" w:hAnsi="Verdana" w:cs="Arial"/>
          <w:color w:val="222222"/>
          <w:sz w:val="24"/>
          <w:szCs w:val="24"/>
        </w:rPr>
        <w:t>d</w:t>
      </w:r>
      <w:r w:rsidR="00E402DF" w:rsidRPr="00E402DF">
        <w:rPr>
          <w:rFonts w:ascii="Verdana" w:hAnsi="Verdana" w:cs="Arial"/>
          <w:color w:val="222222"/>
          <w:sz w:val="24"/>
          <w:szCs w:val="24"/>
        </w:rPr>
        <w:t xml:space="preserve"> BOEM planning for it has advanced to the point where a proposed lease sale notice could be issued </w:t>
      </w:r>
      <w:r w:rsidR="001D13D1">
        <w:rPr>
          <w:rFonts w:ascii="Verdana" w:hAnsi="Verdana" w:cs="Arial"/>
          <w:color w:val="222222"/>
          <w:sz w:val="24"/>
          <w:szCs w:val="24"/>
        </w:rPr>
        <w:t>now</w:t>
      </w:r>
      <w:r w:rsidR="00E402DF" w:rsidRPr="00DD5347">
        <w:rPr>
          <w:rFonts w:ascii="Verdana" w:hAnsi="Verdana" w:cs="Arial"/>
          <w:color w:val="222222"/>
        </w:rPr>
        <w:t>.</w:t>
      </w:r>
      <w:r w:rsidR="00004CE0">
        <w:rPr>
          <w:rFonts w:ascii="Verdana" w:hAnsi="Verdana" w:cs="Arial"/>
          <w:color w:val="222222"/>
        </w:rPr>
        <w:t xml:space="preserve">  </w:t>
      </w:r>
    </w:p>
    <w:p w14:paraId="127DF523" w14:textId="7C3DDC6C" w:rsidR="00331053" w:rsidRPr="00794B53" w:rsidRDefault="000551AE" w:rsidP="00322BDB">
      <w:pPr>
        <w:rPr>
          <w:rFonts w:ascii="Verdana" w:eastAsia="Times New Roman" w:hAnsi="Verdana" w:cs="Arial"/>
          <w:color w:val="222222"/>
          <w:sz w:val="24"/>
          <w:szCs w:val="24"/>
        </w:rPr>
      </w:pPr>
      <w:r w:rsidRPr="00794B53">
        <w:rPr>
          <w:rFonts w:ascii="Verdana" w:hAnsi="Verdana" w:cs="Arial"/>
          <w:color w:val="222222"/>
          <w:sz w:val="24"/>
          <w:szCs w:val="24"/>
        </w:rPr>
        <w:t xml:space="preserve">A modest delay in wind energy development that </w:t>
      </w:r>
      <w:r w:rsidR="00A26B26" w:rsidRPr="00794B53">
        <w:rPr>
          <w:rFonts w:ascii="Verdana" w:hAnsi="Verdana" w:cs="Arial"/>
          <w:color w:val="222222"/>
          <w:sz w:val="24"/>
          <w:szCs w:val="24"/>
        </w:rPr>
        <w:t>this alternative</w:t>
      </w:r>
      <w:r w:rsidR="00E210C0" w:rsidRPr="00794B53">
        <w:rPr>
          <w:rFonts w:ascii="Verdana" w:hAnsi="Verdana" w:cs="Arial"/>
          <w:color w:val="222222"/>
          <w:sz w:val="24"/>
          <w:szCs w:val="24"/>
        </w:rPr>
        <w:t xml:space="preserve"> might require</w:t>
      </w:r>
      <w:r w:rsidR="00C048ED" w:rsidRPr="00794B53">
        <w:rPr>
          <w:rFonts w:ascii="Verdana" w:hAnsi="Verdana" w:cs="Arial"/>
          <w:color w:val="222222"/>
          <w:sz w:val="24"/>
          <w:szCs w:val="24"/>
        </w:rPr>
        <w:t xml:space="preserve"> is well worth preventing the irrevocable damage that the current project</w:t>
      </w:r>
      <w:r w:rsidRPr="00794B53">
        <w:rPr>
          <w:rFonts w:ascii="Verdana" w:hAnsi="Verdana" w:cs="Arial"/>
          <w:color w:val="222222"/>
          <w:sz w:val="24"/>
          <w:szCs w:val="24"/>
        </w:rPr>
        <w:t xml:space="preserve"> will </w:t>
      </w:r>
      <w:r w:rsidR="003252F1" w:rsidRPr="00794B53">
        <w:rPr>
          <w:rFonts w:ascii="Verdana" w:hAnsi="Verdana" w:cs="Arial"/>
          <w:color w:val="222222"/>
          <w:sz w:val="24"/>
          <w:szCs w:val="24"/>
        </w:rPr>
        <w:t xml:space="preserve">cause to </w:t>
      </w:r>
      <w:r w:rsidR="00B715E9" w:rsidRPr="00794B53">
        <w:rPr>
          <w:rFonts w:ascii="Verdana" w:hAnsi="Verdana" w:cs="Arial"/>
          <w:color w:val="222222"/>
          <w:sz w:val="24"/>
          <w:szCs w:val="24"/>
        </w:rPr>
        <w:t>LBI’s</w:t>
      </w:r>
      <w:r w:rsidR="003252F1" w:rsidRPr="00794B53">
        <w:rPr>
          <w:rFonts w:ascii="Verdana" w:hAnsi="Verdana" w:cs="Arial"/>
          <w:color w:val="222222"/>
          <w:sz w:val="24"/>
          <w:szCs w:val="24"/>
        </w:rPr>
        <w:t xml:space="preserve"> economy and culture.</w:t>
      </w:r>
    </w:p>
    <w:p w14:paraId="7709CDC4" w14:textId="2ECFCC68" w:rsidR="00EC2DDD" w:rsidRDefault="00DD5347" w:rsidP="009A6156">
      <w:pPr>
        <w:pStyle w:val="NoSpacing"/>
        <w:rPr>
          <w:rFonts w:ascii="Verdana" w:hAnsi="Verdana"/>
          <w:sz w:val="24"/>
          <w:szCs w:val="24"/>
        </w:rPr>
      </w:pPr>
      <w:r w:rsidRPr="00E03CBB">
        <w:rPr>
          <w:rFonts w:ascii="Verdana" w:hAnsi="Verdana"/>
          <w:sz w:val="24"/>
          <w:szCs w:val="24"/>
        </w:rPr>
        <w:t>Therefore</w:t>
      </w:r>
      <w:r w:rsidR="00D16C9E" w:rsidRPr="00E03CBB">
        <w:rPr>
          <w:rFonts w:ascii="Verdana" w:hAnsi="Verdana"/>
          <w:sz w:val="24"/>
          <w:szCs w:val="24"/>
        </w:rPr>
        <w:t>,</w:t>
      </w:r>
      <w:r w:rsidR="00BB1C97">
        <w:rPr>
          <w:rFonts w:ascii="Verdana" w:hAnsi="Verdana"/>
          <w:sz w:val="24"/>
          <w:szCs w:val="24"/>
        </w:rPr>
        <w:t xml:space="preserve"> since it offers </w:t>
      </w:r>
      <w:r w:rsidR="0058575C">
        <w:rPr>
          <w:rFonts w:ascii="Verdana" w:hAnsi="Verdana"/>
          <w:sz w:val="24"/>
          <w:szCs w:val="24"/>
        </w:rPr>
        <w:t>advantages re</w:t>
      </w:r>
      <w:r w:rsidR="00B715E9">
        <w:rPr>
          <w:rFonts w:ascii="Verdana" w:hAnsi="Verdana"/>
          <w:sz w:val="24"/>
          <w:szCs w:val="24"/>
        </w:rPr>
        <w:t>garding</w:t>
      </w:r>
      <w:r w:rsidR="0058575C">
        <w:rPr>
          <w:rFonts w:ascii="Verdana" w:hAnsi="Verdana"/>
          <w:sz w:val="24"/>
          <w:szCs w:val="24"/>
        </w:rPr>
        <w:t xml:space="preserve"> wind turbine visibility and wind energy </w:t>
      </w:r>
      <w:r w:rsidR="00123C72">
        <w:rPr>
          <w:rFonts w:ascii="Verdana" w:hAnsi="Verdana"/>
          <w:sz w:val="24"/>
          <w:szCs w:val="24"/>
        </w:rPr>
        <w:t xml:space="preserve">potential, </w:t>
      </w:r>
      <w:r w:rsidR="00123C72" w:rsidRPr="00E03CBB">
        <w:rPr>
          <w:rFonts w:ascii="Verdana" w:hAnsi="Verdana"/>
          <w:sz w:val="24"/>
          <w:szCs w:val="24"/>
        </w:rPr>
        <w:t>we</w:t>
      </w:r>
      <w:r w:rsidRPr="00E03CBB">
        <w:rPr>
          <w:rFonts w:ascii="Verdana" w:hAnsi="Verdana"/>
          <w:sz w:val="24"/>
          <w:szCs w:val="24"/>
        </w:rPr>
        <w:t xml:space="preserve"> recommend that the </w:t>
      </w:r>
      <w:r w:rsidR="00BB26EC">
        <w:rPr>
          <w:rFonts w:ascii="Verdana" w:hAnsi="Verdana"/>
          <w:sz w:val="24"/>
          <w:szCs w:val="24"/>
        </w:rPr>
        <w:t xml:space="preserve">Hudson South lease area be considered as the proposed project during the COP review and approval </w:t>
      </w:r>
      <w:r w:rsidR="00BB26EC">
        <w:rPr>
          <w:rFonts w:ascii="Verdana" w:hAnsi="Verdana"/>
          <w:sz w:val="24"/>
          <w:szCs w:val="24"/>
        </w:rPr>
        <w:lastRenderedPageBreak/>
        <w:t>process</w:t>
      </w:r>
      <w:r w:rsidR="007D1758">
        <w:rPr>
          <w:rFonts w:ascii="Verdana" w:hAnsi="Verdana"/>
          <w:sz w:val="24"/>
          <w:szCs w:val="24"/>
        </w:rPr>
        <w:t xml:space="preserve"> and the current lease area</w:t>
      </w:r>
      <w:r w:rsidR="000B681C">
        <w:rPr>
          <w:rFonts w:ascii="Verdana" w:hAnsi="Verdana"/>
          <w:sz w:val="24"/>
          <w:szCs w:val="24"/>
        </w:rPr>
        <w:t xml:space="preserve"> </w:t>
      </w:r>
      <w:r w:rsidR="008F2BEF">
        <w:rPr>
          <w:rFonts w:ascii="Verdana" w:hAnsi="Verdana"/>
          <w:sz w:val="24"/>
          <w:szCs w:val="24"/>
        </w:rPr>
        <w:t>be</w:t>
      </w:r>
      <w:r w:rsidR="000B681C">
        <w:rPr>
          <w:rFonts w:ascii="Verdana" w:hAnsi="Verdana"/>
          <w:sz w:val="24"/>
          <w:szCs w:val="24"/>
        </w:rPr>
        <w:t xml:space="preserve"> used</w:t>
      </w:r>
      <w:r w:rsidRPr="00E03CBB">
        <w:rPr>
          <w:rFonts w:ascii="Verdana" w:hAnsi="Verdana"/>
          <w:sz w:val="24"/>
          <w:szCs w:val="24"/>
        </w:rPr>
        <w:t xml:space="preserve"> for cable and substation</w:t>
      </w:r>
      <w:r w:rsidR="00517E5B" w:rsidRPr="00E03CBB">
        <w:rPr>
          <w:rFonts w:ascii="Verdana" w:hAnsi="Verdana"/>
          <w:sz w:val="24"/>
          <w:szCs w:val="24"/>
        </w:rPr>
        <w:t xml:space="preserve"> </w:t>
      </w:r>
      <w:r w:rsidRPr="00E03CBB">
        <w:rPr>
          <w:rFonts w:ascii="Verdana" w:hAnsi="Verdana"/>
          <w:sz w:val="24"/>
          <w:szCs w:val="24"/>
        </w:rPr>
        <w:t>transmission</w:t>
      </w:r>
      <w:r w:rsidR="007E1526" w:rsidRPr="00E03CBB">
        <w:rPr>
          <w:rFonts w:ascii="Verdana" w:hAnsi="Verdana"/>
          <w:sz w:val="24"/>
          <w:szCs w:val="24"/>
        </w:rPr>
        <w:t xml:space="preserve"> of all the power destined </w:t>
      </w:r>
      <w:r w:rsidR="00EC2DDD" w:rsidRPr="00E03CBB">
        <w:rPr>
          <w:rFonts w:ascii="Verdana" w:hAnsi="Verdana"/>
          <w:sz w:val="24"/>
          <w:szCs w:val="24"/>
        </w:rPr>
        <w:t>to N</w:t>
      </w:r>
      <w:r w:rsidR="00784583" w:rsidRPr="00E03CBB">
        <w:rPr>
          <w:rFonts w:ascii="Verdana" w:hAnsi="Verdana"/>
          <w:sz w:val="24"/>
          <w:szCs w:val="24"/>
        </w:rPr>
        <w:t xml:space="preserve">ew </w:t>
      </w:r>
      <w:r w:rsidR="00EC2DDD" w:rsidRPr="00E03CBB">
        <w:rPr>
          <w:rFonts w:ascii="Verdana" w:hAnsi="Verdana"/>
          <w:sz w:val="24"/>
          <w:szCs w:val="24"/>
        </w:rPr>
        <w:t>J</w:t>
      </w:r>
      <w:r w:rsidR="00784583" w:rsidRPr="00E03CBB">
        <w:rPr>
          <w:rFonts w:ascii="Verdana" w:hAnsi="Verdana"/>
          <w:sz w:val="24"/>
          <w:szCs w:val="24"/>
        </w:rPr>
        <w:t>ersey</w:t>
      </w:r>
      <w:r w:rsidR="00EC2DDD" w:rsidRPr="00E03CBB">
        <w:rPr>
          <w:rFonts w:ascii="Verdana" w:hAnsi="Verdana"/>
          <w:sz w:val="24"/>
          <w:szCs w:val="24"/>
        </w:rPr>
        <w:t xml:space="preserve"> onshore locations</w:t>
      </w:r>
      <w:r w:rsidR="006F6442" w:rsidRPr="00E03CBB">
        <w:rPr>
          <w:rFonts w:ascii="Verdana" w:hAnsi="Verdana"/>
          <w:sz w:val="24"/>
          <w:szCs w:val="24"/>
        </w:rPr>
        <w:t xml:space="preserve"> </w:t>
      </w:r>
      <w:r w:rsidR="00DA3168" w:rsidRPr="00E03CBB">
        <w:rPr>
          <w:rFonts w:ascii="Verdana" w:hAnsi="Verdana"/>
          <w:sz w:val="24"/>
          <w:szCs w:val="24"/>
        </w:rPr>
        <w:t xml:space="preserve">from </w:t>
      </w:r>
      <w:r w:rsidR="00FB2D49">
        <w:rPr>
          <w:rFonts w:ascii="Verdana" w:hAnsi="Verdana"/>
          <w:sz w:val="24"/>
          <w:szCs w:val="24"/>
        </w:rPr>
        <w:t xml:space="preserve">all </w:t>
      </w:r>
      <w:r w:rsidR="00DA3168" w:rsidRPr="00E03CBB">
        <w:rPr>
          <w:rFonts w:ascii="Verdana" w:hAnsi="Verdana"/>
          <w:sz w:val="24"/>
          <w:szCs w:val="24"/>
        </w:rPr>
        <w:t>turbines</w:t>
      </w:r>
      <w:r w:rsidRPr="00E03CBB">
        <w:rPr>
          <w:rFonts w:ascii="Verdana" w:hAnsi="Verdana"/>
          <w:sz w:val="24"/>
          <w:szCs w:val="24"/>
        </w:rPr>
        <w:t xml:space="preserve"> </w:t>
      </w:r>
      <w:r w:rsidR="00185B1A">
        <w:rPr>
          <w:rFonts w:ascii="Verdana" w:hAnsi="Verdana"/>
          <w:sz w:val="24"/>
          <w:szCs w:val="24"/>
        </w:rPr>
        <w:t xml:space="preserve">planned </w:t>
      </w:r>
      <w:r w:rsidR="00123C72">
        <w:rPr>
          <w:rFonts w:ascii="Verdana" w:hAnsi="Verdana"/>
          <w:sz w:val="24"/>
          <w:szCs w:val="24"/>
        </w:rPr>
        <w:t xml:space="preserve">for </w:t>
      </w:r>
      <w:r w:rsidR="00123C72" w:rsidRPr="00E03CBB">
        <w:rPr>
          <w:rFonts w:ascii="Verdana" w:hAnsi="Verdana"/>
          <w:sz w:val="24"/>
          <w:szCs w:val="24"/>
        </w:rPr>
        <w:t>the</w:t>
      </w:r>
      <w:r w:rsidRPr="00E03CBB">
        <w:rPr>
          <w:rFonts w:ascii="Verdana" w:hAnsi="Verdana"/>
          <w:sz w:val="24"/>
          <w:szCs w:val="24"/>
        </w:rPr>
        <w:t xml:space="preserve"> Hudson South call area</w:t>
      </w:r>
      <w:r w:rsidRPr="00E03CBB">
        <w:rPr>
          <w:rFonts w:ascii="Verdana" w:hAnsi="Verdana"/>
          <w:b/>
          <w:bCs/>
          <w:sz w:val="24"/>
          <w:szCs w:val="24"/>
        </w:rPr>
        <w:t>.</w:t>
      </w:r>
      <w:r w:rsidR="00B64740" w:rsidRPr="00E03CBB">
        <w:rPr>
          <w:rFonts w:ascii="Verdana" w:hAnsi="Verdana"/>
          <w:b/>
          <w:bCs/>
          <w:sz w:val="24"/>
          <w:szCs w:val="24"/>
        </w:rPr>
        <w:t xml:space="preserve"> </w:t>
      </w:r>
      <w:r w:rsidR="007E1526" w:rsidRPr="00E03CBB">
        <w:rPr>
          <w:rFonts w:ascii="Verdana" w:hAnsi="Verdana"/>
          <w:sz w:val="24"/>
          <w:szCs w:val="24"/>
        </w:rPr>
        <w:t xml:space="preserve">It would make </w:t>
      </w:r>
      <w:r w:rsidR="00B64740" w:rsidRPr="00E03CBB">
        <w:rPr>
          <w:rFonts w:ascii="Verdana" w:hAnsi="Verdana"/>
          <w:sz w:val="24"/>
          <w:szCs w:val="24"/>
        </w:rPr>
        <w:t xml:space="preserve">good </w:t>
      </w:r>
      <w:r w:rsidR="007E1526" w:rsidRPr="00E03CBB">
        <w:rPr>
          <w:rFonts w:ascii="Verdana" w:hAnsi="Verdana"/>
          <w:sz w:val="24"/>
          <w:szCs w:val="24"/>
        </w:rPr>
        <w:t xml:space="preserve">sense to have one set of </w:t>
      </w:r>
      <w:r w:rsidR="00DA3168" w:rsidRPr="00E03CBB">
        <w:rPr>
          <w:rFonts w:ascii="Verdana" w:hAnsi="Verdana"/>
          <w:sz w:val="24"/>
          <w:szCs w:val="24"/>
        </w:rPr>
        <w:t xml:space="preserve">transmission </w:t>
      </w:r>
      <w:r w:rsidR="007E1526" w:rsidRPr="00E03CBB">
        <w:rPr>
          <w:rFonts w:ascii="Verdana" w:hAnsi="Verdana"/>
          <w:sz w:val="24"/>
          <w:szCs w:val="24"/>
        </w:rPr>
        <w:t>cables and substations rather tha</w:t>
      </w:r>
      <w:r w:rsidR="005866E6" w:rsidRPr="00E03CBB">
        <w:rPr>
          <w:rFonts w:ascii="Verdana" w:hAnsi="Verdana"/>
          <w:sz w:val="24"/>
          <w:szCs w:val="24"/>
        </w:rPr>
        <w:t>n</w:t>
      </w:r>
      <w:r w:rsidR="007E1526" w:rsidRPr="00E03CBB">
        <w:rPr>
          <w:rFonts w:ascii="Verdana" w:hAnsi="Verdana"/>
          <w:sz w:val="24"/>
          <w:szCs w:val="24"/>
        </w:rPr>
        <w:t xml:space="preserve"> each company </w:t>
      </w:r>
      <w:r w:rsidR="00EC2DDD" w:rsidRPr="00E03CBB">
        <w:rPr>
          <w:rFonts w:ascii="Verdana" w:hAnsi="Verdana"/>
          <w:sz w:val="24"/>
          <w:szCs w:val="24"/>
        </w:rPr>
        <w:t xml:space="preserve">that </w:t>
      </w:r>
      <w:r w:rsidR="007E1526" w:rsidRPr="00E03CBB">
        <w:rPr>
          <w:rFonts w:ascii="Verdana" w:hAnsi="Verdana"/>
          <w:sz w:val="24"/>
          <w:szCs w:val="24"/>
        </w:rPr>
        <w:t>secur</w:t>
      </w:r>
      <w:r w:rsidR="00EC2DDD" w:rsidRPr="00E03CBB">
        <w:rPr>
          <w:rFonts w:ascii="Verdana" w:hAnsi="Verdana"/>
          <w:sz w:val="24"/>
          <w:szCs w:val="24"/>
        </w:rPr>
        <w:t>es a</w:t>
      </w:r>
      <w:r w:rsidR="007E1526" w:rsidRPr="00E03CBB">
        <w:rPr>
          <w:rFonts w:ascii="Verdana" w:hAnsi="Verdana"/>
          <w:sz w:val="24"/>
          <w:szCs w:val="24"/>
        </w:rPr>
        <w:t xml:space="preserve"> lease in the Hudson South area </w:t>
      </w:r>
      <w:r w:rsidR="002125E1" w:rsidRPr="00E03CBB">
        <w:rPr>
          <w:rFonts w:ascii="Verdana" w:hAnsi="Verdana"/>
          <w:sz w:val="24"/>
          <w:szCs w:val="24"/>
        </w:rPr>
        <w:t xml:space="preserve">constructing its </w:t>
      </w:r>
      <w:r w:rsidR="007E1526" w:rsidRPr="00E03CBB">
        <w:rPr>
          <w:rFonts w:ascii="Verdana" w:hAnsi="Verdana"/>
          <w:sz w:val="24"/>
          <w:szCs w:val="24"/>
        </w:rPr>
        <w:t>own</w:t>
      </w:r>
      <w:r w:rsidR="00B64740" w:rsidRPr="00E03CBB">
        <w:rPr>
          <w:rFonts w:ascii="Verdana" w:hAnsi="Verdana"/>
          <w:b/>
          <w:bCs/>
          <w:sz w:val="24"/>
          <w:szCs w:val="24"/>
        </w:rPr>
        <w:t xml:space="preserve">, </w:t>
      </w:r>
      <w:r w:rsidR="00B64740" w:rsidRPr="00E03CBB">
        <w:rPr>
          <w:rFonts w:ascii="Verdana" w:hAnsi="Verdana"/>
          <w:sz w:val="24"/>
          <w:szCs w:val="24"/>
        </w:rPr>
        <w:t>and t</w:t>
      </w:r>
      <w:r w:rsidR="005866E6" w:rsidRPr="00E03CBB">
        <w:rPr>
          <w:rFonts w:ascii="Verdana" w:hAnsi="Verdana"/>
          <w:sz w:val="24"/>
          <w:szCs w:val="24"/>
        </w:rPr>
        <w:t xml:space="preserve">urbine placement in </w:t>
      </w:r>
      <w:r w:rsidR="008F44AD" w:rsidRPr="00E03CBB">
        <w:rPr>
          <w:rFonts w:ascii="Verdana" w:hAnsi="Verdana"/>
          <w:sz w:val="24"/>
          <w:szCs w:val="24"/>
        </w:rPr>
        <w:t xml:space="preserve">the </w:t>
      </w:r>
      <w:r w:rsidR="005866E6" w:rsidRPr="00E03CBB">
        <w:rPr>
          <w:rFonts w:ascii="Verdana" w:hAnsi="Verdana"/>
          <w:sz w:val="24"/>
          <w:szCs w:val="24"/>
        </w:rPr>
        <w:t>Hudson South</w:t>
      </w:r>
      <w:r w:rsidR="00B64740" w:rsidRPr="00E03CBB">
        <w:rPr>
          <w:rFonts w:ascii="Verdana" w:hAnsi="Verdana"/>
          <w:sz w:val="24"/>
          <w:szCs w:val="24"/>
        </w:rPr>
        <w:t xml:space="preserve"> </w:t>
      </w:r>
      <w:r w:rsidR="008F44AD" w:rsidRPr="00E03CBB">
        <w:rPr>
          <w:rFonts w:ascii="Verdana" w:hAnsi="Verdana"/>
          <w:sz w:val="24"/>
          <w:szCs w:val="24"/>
        </w:rPr>
        <w:t xml:space="preserve">area </w:t>
      </w:r>
      <w:r w:rsidR="00997AFC" w:rsidRPr="00E03CBB">
        <w:rPr>
          <w:rFonts w:ascii="Verdana" w:hAnsi="Verdana"/>
          <w:sz w:val="24"/>
          <w:szCs w:val="24"/>
        </w:rPr>
        <w:t>c</w:t>
      </w:r>
      <w:r w:rsidR="00B64740" w:rsidRPr="00E03CBB">
        <w:rPr>
          <w:rFonts w:ascii="Verdana" w:hAnsi="Verdana"/>
          <w:sz w:val="24"/>
          <w:szCs w:val="24"/>
        </w:rPr>
        <w:t xml:space="preserve">ould </w:t>
      </w:r>
      <w:r w:rsidR="00997AFC" w:rsidRPr="00E03CBB">
        <w:rPr>
          <w:rFonts w:ascii="Verdana" w:hAnsi="Verdana"/>
          <w:b/>
          <w:bCs/>
          <w:sz w:val="24"/>
          <w:szCs w:val="24"/>
        </w:rPr>
        <w:t>eliminate</w:t>
      </w:r>
      <w:r w:rsidR="00B64740" w:rsidRPr="00E03CBB">
        <w:rPr>
          <w:rFonts w:ascii="Verdana" w:hAnsi="Verdana"/>
          <w:b/>
          <w:bCs/>
          <w:sz w:val="24"/>
          <w:szCs w:val="24"/>
        </w:rPr>
        <w:t xml:space="preserve"> the visible impact</w:t>
      </w:r>
      <w:r w:rsidR="00FF0976" w:rsidRPr="00E03CBB">
        <w:rPr>
          <w:rFonts w:ascii="Verdana" w:hAnsi="Verdana"/>
          <w:b/>
          <w:bCs/>
          <w:sz w:val="24"/>
          <w:szCs w:val="24"/>
        </w:rPr>
        <w:t xml:space="preserve"> problem</w:t>
      </w:r>
      <w:r w:rsidR="007D1783" w:rsidRPr="00E03CBB">
        <w:rPr>
          <w:rFonts w:ascii="Verdana" w:hAnsi="Verdana"/>
          <w:b/>
          <w:bCs/>
          <w:sz w:val="24"/>
          <w:szCs w:val="24"/>
        </w:rPr>
        <w:t xml:space="preserve"> entirely</w:t>
      </w:r>
      <w:r w:rsidR="00997AFC" w:rsidRPr="00E03CBB">
        <w:rPr>
          <w:rFonts w:ascii="Verdana" w:hAnsi="Verdana"/>
          <w:sz w:val="24"/>
          <w:szCs w:val="24"/>
        </w:rPr>
        <w:t>.</w:t>
      </w:r>
    </w:p>
    <w:p w14:paraId="3461C710" w14:textId="77777777" w:rsidR="00E03CBB" w:rsidRPr="00E03CBB" w:rsidRDefault="00E03CBB" w:rsidP="009A6156">
      <w:pPr>
        <w:pStyle w:val="NoSpacing"/>
        <w:rPr>
          <w:rFonts w:ascii="Verdana" w:hAnsi="Verdana"/>
          <w:sz w:val="24"/>
          <w:szCs w:val="24"/>
        </w:rPr>
      </w:pPr>
    </w:p>
    <w:p w14:paraId="11FA8499" w14:textId="24EB580C" w:rsidR="005C2C1B" w:rsidRDefault="00997AFC" w:rsidP="00322BDB">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In that regard</w:t>
      </w:r>
      <w:r w:rsidR="007D1783">
        <w:rPr>
          <w:rFonts w:ascii="Verdana" w:hAnsi="Verdana" w:cs="Arial"/>
          <w:color w:val="222222"/>
          <w:sz w:val="24"/>
          <w:szCs w:val="24"/>
          <w:shd w:val="clear" w:color="auto" w:fill="FFFFFF"/>
        </w:rPr>
        <w:t>,</w:t>
      </w:r>
      <w:r>
        <w:rPr>
          <w:rFonts w:ascii="Verdana" w:hAnsi="Verdana" w:cs="Arial"/>
          <w:color w:val="222222"/>
          <w:sz w:val="24"/>
          <w:szCs w:val="24"/>
          <w:shd w:val="clear" w:color="auto" w:fill="FFFFFF"/>
        </w:rPr>
        <w:t xml:space="preserve"> our preliminary look at turbine visibility suggests </w:t>
      </w:r>
      <w:r w:rsidR="007D1783">
        <w:rPr>
          <w:rFonts w:ascii="Verdana" w:hAnsi="Verdana" w:cs="Arial"/>
          <w:color w:val="222222"/>
          <w:sz w:val="24"/>
          <w:szCs w:val="24"/>
          <w:shd w:val="clear" w:color="auto" w:fill="FFFFFF"/>
        </w:rPr>
        <w:t xml:space="preserve">that the higher power turbines emerging </w:t>
      </w:r>
      <w:r w:rsidR="00DA3168">
        <w:rPr>
          <w:rFonts w:ascii="Verdana" w:hAnsi="Verdana" w:cs="Arial"/>
          <w:color w:val="222222"/>
          <w:sz w:val="24"/>
          <w:szCs w:val="24"/>
          <w:shd w:val="clear" w:color="auto" w:fill="FFFFFF"/>
        </w:rPr>
        <w:t xml:space="preserve">today </w:t>
      </w:r>
      <w:r w:rsidR="007D1783">
        <w:rPr>
          <w:rFonts w:ascii="Verdana" w:hAnsi="Verdana" w:cs="Arial"/>
          <w:color w:val="222222"/>
          <w:sz w:val="24"/>
          <w:szCs w:val="24"/>
          <w:shd w:val="clear" w:color="auto" w:fill="FFFFFF"/>
        </w:rPr>
        <w:t>could be placed there without being visible, with the possible exception of the innermost few miles</w:t>
      </w:r>
      <w:r w:rsidR="000278A0">
        <w:rPr>
          <w:rFonts w:ascii="Verdana" w:hAnsi="Verdana" w:cs="Arial"/>
          <w:color w:val="222222"/>
          <w:sz w:val="24"/>
          <w:szCs w:val="24"/>
          <w:shd w:val="clear" w:color="auto" w:fill="FFFFFF"/>
        </w:rPr>
        <w:t>.</w:t>
      </w:r>
      <w:r w:rsidR="007D1783">
        <w:rPr>
          <w:rFonts w:ascii="Verdana" w:hAnsi="Verdana" w:cs="Arial"/>
          <w:color w:val="222222"/>
          <w:sz w:val="24"/>
          <w:szCs w:val="24"/>
          <w:shd w:val="clear" w:color="auto" w:fill="FFFFFF"/>
        </w:rPr>
        <w:t xml:space="preserve"> </w:t>
      </w:r>
      <w:r w:rsidR="000278A0">
        <w:rPr>
          <w:rFonts w:ascii="Verdana" w:hAnsi="Verdana" w:cs="Arial"/>
          <w:color w:val="222222"/>
          <w:sz w:val="24"/>
          <w:szCs w:val="24"/>
          <w:shd w:val="clear" w:color="auto" w:fill="FFFFFF"/>
        </w:rPr>
        <w:t>I</w:t>
      </w:r>
      <w:r w:rsidR="007D1783">
        <w:rPr>
          <w:rFonts w:ascii="Verdana" w:hAnsi="Verdana" w:cs="Arial"/>
          <w:color w:val="222222"/>
          <w:sz w:val="24"/>
          <w:szCs w:val="24"/>
          <w:shd w:val="clear" w:color="auto" w:fill="FFFFFF"/>
        </w:rPr>
        <w:t>n that section</w:t>
      </w:r>
      <w:r w:rsidR="00E03CBB">
        <w:rPr>
          <w:rFonts w:ascii="Verdana" w:hAnsi="Verdana" w:cs="Arial"/>
          <w:color w:val="222222"/>
          <w:sz w:val="24"/>
          <w:szCs w:val="24"/>
          <w:shd w:val="clear" w:color="auto" w:fill="FFFFFF"/>
        </w:rPr>
        <w:t>,</w:t>
      </w:r>
      <w:r w:rsidR="007D1783">
        <w:rPr>
          <w:rFonts w:ascii="Verdana" w:hAnsi="Verdana" w:cs="Arial"/>
          <w:color w:val="222222"/>
          <w:sz w:val="24"/>
          <w:szCs w:val="24"/>
          <w:shd w:val="clear" w:color="auto" w:fill="FFFFFF"/>
        </w:rPr>
        <w:t xml:space="preserve"> more moderate size turbine</w:t>
      </w:r>
      <w:r w:rsidR="00E03CBB">
        <w:rPr>
          <w:rFonts w:ascii="Verdana" w:hAnsi="Verdana" w:cs="Arial"/>
          <w:color w:val="222222"/>
          <w:sz w:val="24"/>
          <w:szCs w:val="24"/>
          <w:shd w:val="clear" w:color="auto" w:fill="FFFFFF"/>
        </w:rPr>
        <w:t>s</w:t>
      </w:r>
      <w:r w:rsidR="007D1783">
        <w:rPr>
          <w:rFonts w:ascii="Verdana" w:hAnsi="Verdana" w:cs="Arial"/>
          <w:color w:val="222222"/>
          <w:sz w:val="24"/>
          <w:szCs w:val="24"/>
          <w:shd w:val="clear" w:color="auto" w:fill="FFFFFF"/>
        </w:rPr>
        <w:t xml:space="preserve"> could be used, again with</w:t>
      </w:r>
      <w:r w:rsidR="00ED7F28">
        <w:rPr>
          <w:rFonts w:ascii="Verdana" w:hAnsi="Verdana" w:cs="Arial"/>
          <w:color w:val="222222"/>
          <w:sz w:val="24"/>
          <w:szCs w:val="24"/>
          <w:shd w:val="clear" w:color="auto" w:fill="FFFFFF"/>
        </w:rPr>
        <w:t>out</w:t>
      </w:r>
      <w:r w:rsidR="007D1783">
        <w:rPr>
          <w:rFonts w:ascii="Verdana" w:hAnsi="Verdana" w:cs="Arial"/>
          <w:color w:val="222222"/>
          <w:sz w:val="24"/>
          <w:szCs w:val="24"/>
          <w:shd w:val="clear" w:color="auto" w:fill="FFFFFF"/>
        </w:rPr>
        <w:t xml:space="preserve"> being visible onshore.</w:t>
      </w:r>
      <w:r w:rsidR="005C2C1B" w:rsidRPr="005C2C1B">
        <w:rPr>
          <w:rFonts w:ascii="Verdana" w:hAnsi="Verdana" w:cs="Arial"/>
          <w:color w:val="222222"/>
          <w:sz w:val="24"/>
          <w:szCs w:val="24"/>
          <w:shd w:val="clear" w:color="auto" w:fill="FFFFFF"/>
        </w:rPr>
        <w:t xml:space="preserve"> </w:t>
      </w:r>
      <w:r w:rsidR="000A29B3">
        <w:rPr>
          <w:rFonts w:ascii="Verdana" w:hAnsi="Verdana" w:cs="Arial"/>
          <w:color w:val="222222"/>
          <w:sz w:val="24"/>
          <w:szCs w:val="24"/>
          <w:shd w:val="clear" w:color="auto" w:fill="FFFFFF"/>
        </w:rPr>
        <w:t>During the COP review process for this proposed action</w:t>
      </w:r>
      <w:r w:rsidR="005C2C1B" w:rsidRPr="005C2C1B">
        <w:rPr>
          <w:rFonts w:ascii="Verdana" w:hAnsi="Verdana" w:cs="Arial"/>
          <w:color w:val="222222"/>
          <w:sz w:val="24"/>
          <w:szCs w:val="24"/>
          <w:shd w:val="clear" w:color="auto" w:fill="FFFFFF"/>
        </w:rPr>
        <w:t xml:space="preserve"> we </w:t>
      </w:r>
      <w:r w:rsidR="00485921">
        <w:rPr>
          <w:rFonts w:ascii="Verdana" w:hAnsi="Verdana" w:cs="Arial"/>
          <w:color w:val="222222"/>
          <w:sz w:val="24"/>
          <w:szCs w:val="24"/>
          <w:shd w:val="clear" w:color="auto" w:fill="FFFFFF"/>
        </w:rPr>
        <w:t>ask</w:t>
      </w:r>
      <w:r w:rsidR="005C2C1B" w:rsidRPr="005C2C1B">
        <w:rPr>
          <w:rFonts w:ascii="Verdana" w:hAnsi="Verdana" w:cs="Arial"/>
          <w:color w:val="222222"/>
          <w:sz w:val="24"/>
          <w:szCs w:val="24"/>
          <w:shd w:val="clear" w:color="auto" w:fill="FFFFFF"/>
        </w:rPr>
        <w:t xml:space="preserve"> that you provide visual renderings </w:t>
      </w:r>
      <w:r w:rsidR="006F6442">
        <w:rPr>
          <w:rFonts w:ascii="Verdana" w:hAnsi="Verdana" w:cs="Arial"/>
          <w:color w:val="222222"/>
          <w:sz w:val="24"/>
          <w:szCs w:val="24"/>
          <w:shd w:val="clear" w:color="auto" w:fill="FFFFFF"/>
        </w:rPr>
        <w:t xml:space="preserve">of </w:t>
      </w:r>
      <w:r w:rsidR="00385460">
        <w:rPr>
          <w:rFonts w:ascii="Verdana" w:hAnsi="Verdana" w:cs="Arial"/>
          <w:color w:val="222222"/>
          <w:sz w:val="24"/>
          <w:szCs w:val="24"/>
          <w:shd w:val="clear" w:color="auto" w:fill="FFFFFF"/>
        </w:rPr>
        <w:t xml:space="preserve">proposed turbines and </w:t>
      </w:r>
      <w:r w:rsidR="00044329">
        <w:rPr>
          <w:rFonts w:ascii="Verdana" w:hAnsi="Verdana" w:cs="Arial"/>
          <w:color w:val="222222"/>
          <w:sz w:val="24"/>
          <w:szCs w:val="24"/>
          <w:shd w:val="clear" w:color="auto" w:fill="FFFFFF"/>
        </w:rPr>
        <w:t xml:space="preserve">market </w:t>
      </w:r>
      <w:r w:rsidR="007D1783">
        <w:rPr>
          <w:rFonts w:ascii="Verdana" w:hAnsi="Verdana" w:cs="Arial"/>
          <w:color w:val="222222"/>
          <w:sz w:val="24"/>
          <w:szCs w:val="24"/>
          <w:shd w:val="clear" w:color="auto" w:fill="FFFFFF"/>
        </w:rPr>
        <w:t>available</w:t>
      </w:r>
      <w:r w:rsidR="000278A0">
        <w:rPr>
          <w:rFonts w:ascii="Verdana" w:hAnsi="Verdana" w:cs="Arial"/>
          <w:color w:val="222222"/>
          <w:sz w:val="24"/>
          <w:szCs w:val="24"/>
          <w:shd w:val="clear" w:color="auto" w:fill="FFFFFF"/>
        </w:rPr>
        <w:t xml:space="preserve"> </w:t>
      </w:r>
      <w:r w:rsidR="007D1783">
        <w:rPr>
          <w:rFonts w:ascii="Verdana" w:hAnsi="Verdana" w:cs="Arial"/>
          <w:color w:val="222222"/>
          <w:sz w:val="24"/>
          <w:szCs w:val="24"/>
          <w:shd w:val="clear" w:color="auto" w:fill="FFFFFF"/>
        </w:rPr>
        <w:t>turbine</w:t>
      </w:r>
      <w:r w:rsidR="000278A0">
        <w:rPr>
          <w:rFonts w:ascii="Verdana" w:hAnsi="Verdana" w:cs="Arial"/>
          <w:color w:val="222222"/>
          <w:sz w:val="24"/>
          <w:szCs w:val="24"/>
          <w:shd w:val="clear" w:color="auto" w:fill="FFFFFF"/>
        </w:rPr>
        <w:t>s</w:t>
      </w:r>
      <w:r w:rsidR="006F6442">
        <w:rPr>
          <w:rFonts w:ascii="Verdana" w:hAnsi="Verdana" w:cs="Arial"/>
          <w:color w:val="222222"/>
          <w:sz w:val="24"/>
          <w:szCs w:val="24"/>
          <w:shd w:val="clear" w:color="auto" w:fill="FFFFFF"/>
        </w:rPr>
        <w:t xml:space="preserve"> </w:t>
      </w:r>
      <w:r w:rsidR="005C2C1B" w:rsidRPr="005C2C1B">
        <w:rPr>
          <w:rFonts w:ascii="Verdana" w:hAnsi="Verdana" w:cs="Arial"/>
          <w:color w:val="222222"/>
          <w:sz w:val="24"/>
          <w:szCs w:val="24"/>
          <w:shd w:val="clear" w:color="auto" w:fill="FFFFFF"/>
        </w:rPr>
        <w:t>at various distances in t</w:t>
      </w:r>
      <w:r w:rsidR="00E03CBB">
        <w:rPr>
          <w:rFonts w:ascii="Verdana" w:hAnsi="Verdana" w:cs="Arial"/>
          <w:color w:val="222222"/>
          <w:sz w:val="24"/>
          <w:szCs w:val="24"/>
          <w:shd w:val="clear" w:color="auto" w:fill="FFFFFF"/>
        </w:rPr>
        <w:t>he</w:t>
      </w:r>
      <w:r w:rsidR="005C2C1B" w:rsidRPr="005C2C1B">
        <w:rPr>
          <w:rFonts w:ascii="Verdana" w:hAnsi="Verdana" w:cs="Arial"/>
          <w:color w:val="222222"/>
          <w:sz w:val="24"/>
          <w:szCs w:val="24"/>
          <w:shd w:val="clear" w:color="auto" w:fill="FFFFFF"/>
        </w:rPr>
        <w:t xml:space="preserve"> </w:t>
      </w:r>
      <w:r w:rsidR="005C2C1B">
        <w:rPr>
          <w:rFonts w:ascii="Verdana" w:hAnsi="Verdana" w:cs="Arial"/>
          <w:color w:val="222222"/>
          <w:sz w:val="24"/>
          <w:szCs w:val="24"/>
          <w:shd w:val="clear" w:color="auto" w:fill="FFFFFF"/>
        </w:rPr>
        <w:t>area</w:t>
      </w:r>
      <w:r w:rsidR="005C2C1B" w:rsidRPr="005C2C1B">
        <w:rPr>
          <w:rFonts w:ascii="Verdana" w:hAnsi="Verdana" w:cs="Arial"/>
          <w:color w:val="222222"/>
          <w:sz w:val="24"/>
          <w:szCs w:val="24"/>
          <w:shd w:val="clear" w:color="auto" w:fill="FFFFFF"/>
        </w:rPr>
        <w:t xml:space="preserve"> so </w:t>
      </w:r>
      <w:r w:rsidR="00044329">
        <w:rPr>
          <w:rFonts w:ascii="Verdana" w:hAnsi="Verdana" w:cs="Arial"/>
          <w:color w:val="222222"/>
          <w:sz w:val="24"/>
          <w:szCs w:val="24"/>
          <w:shd w:val="clear" w:color="auto" w:fill="FFFFFF"/>
        </w:rPr>
        <w:t>we</w:t>
      </w:r>
      <w:r w:rsidR="00485921">
        <w:rPr>
          <w:rFonts w:ascii="Verdana" w:hAnsi="Verdana" w:cs="Arial"/>
          <w:color w:val="222222"/>
          <w:sz w:val="24"/>
          <w:szCs w:val="24"/>
          <w:shd w:val="clear" w:color="auto" w:fill="FFFFFF"/>
        </w:rPr>
        <w:t xml:space="preserve"> can</w:t>
      </w:r>
      <w:r w:rsidR="005C2C1B" w:rsidRPr="005C2C1B">
        <w:rPr>
          <w:rFonts w:ascii="Verdana" w:hAnsi="Verdana" w:cs="Arial"/>
          <w:color w:val="222222"/>
          <w:sz w:val="24"/>
          <w:szCs w:val="24"/>
          <w:shd w:val="clear" w:color="auto" w:fill="FFFFFF"/>
        </w:rPr>
        <w:t xml:space="preserve"> see </w:t>
      </w:r>
      <w:r w:rsidR="000A29B3">
        <w:rPr>
          <w:rFonts w:ascii="Verdana" w:hAnsi="Verdana" w:cs="Arial"/>
          <w:color w:val="222222"/>
          <w:sz w:val="24"/>
          <w:szCs w:val="24"/>
          <w:shd w:val="clear" w:color="auto" w:fill="FFFFFF"/>
        </w:rPr>
        <w:t>projected visual impacts</w:t>
      </w:r>
      <w:r w:rsidR="005C2C1B">
        <w:rPr>
          <w:rFonts w:ascii="Verdana" w:hAnsi="Verdana" w:cs="Arial"/>
          <w:color w:val="222222"/>
          <w:sz w:val="24"/>
          <w:szCs w:val="24"/>
          <w:shd w:val="clear" w:color="auto" w:fill="FFFFFF"/>
        </w:rPr>
        <w:t xml:space="preserve">, and have </w:t>
      </w:r>
      <w:r w:rsidR="009316CB">
        <w:rPr>
          <w:rFonts w:ascii="Verdana" w:hAnsi="Verdana" w:cs="Arial"/>
          <w:color w:val="222222"/>
          <w:sz w:val="24"/>
          <w:szCs w:val="24"/>
          <w:shd w:val="clear" w:color="auto" w:fill="FFFFFF"/>
        </w:rPr>
        <w:t xml:space="preserve">a </w:t>
      </w:r>
      <w:r w:rsidR="005C2C1B">
        <w:rPr>
          <w:rFonts w:ascii="Verdana" w:hAnsi="Verdana" w:cs="Arial"/>
          <w:color w:val="222222"/>
          <w:sz w:val="24"/>
          <w:szCs w:val="24"/>
          <w:shd w:val="clear" w:color="auto" w:fill="FFFFFF"/>
        </w:rPr>
        <w:t xml:space="preserve">sound basis for offering </w:t>
      </w:r>
      <w:r w:rsidR="009316CB">
        <w:rPr>
          <w:rFonts w:ascii="Verdana" w:hAnsi="Verdana" w:cs="Arial"/>
          <w:color w:val="222222"/>
          <w:sz w:val="24"/>
          <w:szCs w:val="24"/>
          <w:shd w:val="clear" w:color="auto" w:fill="FFFFFF"/>
        </w:rPr>
        <w:t xml:space="preserve">any </w:t>
      </w:r>
      <w:r w:rsidR="005C2C1B">
        <w:rPr>
          <w:rFonts w:ascii="Verdana" w:hAnsi="Verdana" w:cs="Arial"/>
          <w:color w:val="222222"/>
          <w:sz w:val="24"/>
          <w:szCs w:val="24"/>
          <w:shd w:val="clear" w:color="auto" w:fill="FFFFFF"/>
        </w:rPr>
        <w:t>further suggestions.</w:t>
      </w:r>
      <w:r w:rsidR="000A29B3">
        <w:rPr>
          <w:rFonts w:ascii="Verdana" w:hAnsi="Verdana" w:cs="Arial"/>
          <w:color w:val="222222"/>
          <w:sz w:val="24"/>
          <w:szCs w:val="24"/>
          <w:shd w:val="clear" w:color="auto" w:fill="FFFFFF"/>
        </w:rPr>
        <w:t xml:space="preserve">  </w:t>
      </w:r>
      <w:r w:rsidR="00F7450D">
        <w:rPr>
          <w:rFonts w:ascii="Verdana" w:hAnsi="Verdana" w:cs="Arial"/>
          <w:color w:val="222222"/>
          <w:sz w:val="24"/>
          <w:szCs w:val="24"/>
          <w:shd w:val="clear" w:color="auto" w:fill="FFFFFF"/>
        </w:rPr>
        <w:t xml:space="preserve">Again, our </w:t>
      </w:r>
      <w:r w:rsidR="00123C72">
        <w:rPr>
          <w:rFonts w:ascii="Verdana" w:hAnsi="Verdana" w:cs="Arial"/>
          <w:color w:val="222222"/>
          <w:sz w:val="24"/>
          <w:szCs w:val="24"/>
          <w:shd w:val="clear" w:color="auto" w:fill="FFFFFF"/>
        </w:rPr>
        <w:t>request is</w:t>
      </w:r>
      <w:r w:rsidR="00896E28">
        <w:rPr>
          <w:rFonts w:ascii="Verdana" w:hAnsi="Verdana" w:cs="Arial"/>
          <w:color w:val="222222"/>
          <w:sz w:val="24"/>
          <w:szCs w:val="24"/>
          <w:shd w:val="clear" w:color="auto" w:fill="FFFFFF"/>
        </w:rPr>
        <w:t xml:space="preserve"> that there be</w:t>
      </w:r>
      <w:r w:rsidR="000A29B3">
        <w:rPr>
          <w:rFonts w:ascii="Verdana" w:hAnsi="Verdana" w:cs="Arial"/>
          <w:color w:val="222222"/>
          <w:sz w:val="24"/>
          <w:szCs w:val="24"/>
          <w:shd w:val="clear" w:color="auto" w:fill="FFFFFF"/>
        </w:rPr>
        <w:t xml:space="preserve"> no visible impact from the shore.  </w:t>
      </w:r>
    </w:p>
    <w:p w14:paraId="444A45A6" w14:textId="77777777" w:rsidR="00FD6500" w:rsidRDefault="00FD6500" w:rsidP="00FD6500">
      <w:pPr>
        <w:pStyle w:val="NormalWeb"/>
        <w:shd w:val="clear" w:color="auto" w:fill="FFFFFF"/>
        <w:spacing w:before="0" w:beforeAutospacing="0" w:after="0" w:afterAutospacing="0"/>
        <w:rPr>
          <w:rFonts w:ascii="Verdana" w:hAnsi="Verdana" w:cs="Arial"/>
          <w:b/>
          <w:bCs/>
          <w:color w:val="222222"/>
        </w:rPr>
      </w:pPr>
      <w:r w:rsidRPr="00282FEC">
        <w:rPr>
          <w:rFonts w:ascii="Verdana" w:hAnsi="Verdana" w:cs="Arial"/>
          <w:b/>
          <w:bCs/>
          <w:color w:val="222222"/>
        </w:rPr>
        <w:t>A Reasonable Proposal</w:t>
      </w:r>
    </w:p>
    <w:p w14:paraId="705EDAE0" w14:textId="77777777" w:rsidR="00FD6500" w:rsidRPr="00282FEC" w:rsidRDefault="00FD6500" w:rsidP="00FD6500">
      <w:pPr>
        <w:pStyle w:val="NormalWeb"/>
        <w:shd w:val="clear" w:color="auto" w:fill="FFFFFF"/>
        <w:spacing w:before="0" w:beforeAutospacing="0" w:after="0" w:afterAutospacing="0"/>
        <w:rPr>
          <w:rFonts w:ascii="Verdana" w:hAnsi="Verdana" w:cs="Arial"/>
          <w:b/>
          <w:bCs/>
          <w:color w:val="222222"/>
        </w:rPr>
      </w:pPr>
    </w:p>
    <w:p w14:paraId="5F24A777" w14:textId="6DD53DCB" w:rsidR="007D1783" w:rsidRDefault="00FD6500" w:rsidP="00FD6500">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If the Construction and Operations Plan is anywhere near the scope described above</w:t>
      </w:r>
      <w:r w:rsidR="007A6B86">
        <w:rPr>
          <w:rFonts w:ascii="Verdana" w:hAnsi="Verdana" w:cs="Arial"/>
          <w:color w:val="222222"/>
          <w:sz w:val="24"/>
          <w:szCs w:val="24"/>
          <w:shd w:val="clear" w:color="auto" w:fill="FFFFFF"/>
        </w:rPr>
        <w:t>,</w:t>
      </w:r>
      <w:r>
        <w:rPr>
          <w:rFonts w:ascii="Verdana" w:hAnsi="Verdana" w:cs="Arial"/>
          <w:color w:val="222222"/>
          <w:sz w:val="24"/>
          <w:szCs w:val="24"/>
          <w:shd w:val="clear" w:color="auto" w:fill="FFFFFF"/>
        </w:rPr>
        <w:t xml:space="preserve"> we would </w:t>
      </w:r>
      <w:r w:rsidR="00CF25CF">
        <w:rPr>
          <w:rFonts w:ascii="Verdana" w:hAnsi="Verdana" w:cs="Arial"/>
          <w:color w:val="222222"/>
          <w:sz w:val="24"/>
          <w:szCs w:val="24"/>
          <w:shd w:val="clear" w:color="auto" w:fill="FFFFFF"/>
        </w:rPr>
        <w:t>question</w:t>
      </w:r>
      <w:r w:rsidR="00DA3168">
        <w:rPr>
          <w:rFonts w:ascii="Verdana" w:hAnsi="Verdana" w:cs="Arial"/>
          <w:color w:val="222222"/>
          <w:sz w:val="24"/>
          <w:szCs w:val="24"/>
          <w:shd w:val="clear" w:color="auto" w:fill="FFFFFF"/>
        </w:rPr>
        <w:t xml:space="preserve"> </w:t>
      </w:r>
      <w:r w:rsidR="007D1783">
        <w:rPr>
          <w:rFonts w:ascii="Verdana" w:hAnsi="Verdana" w:cs="Arial"/>
          <w:color w:val="222222"/>
          <w:sz w:val="24"/>
          <w:szCs w:val="24"/>
          <w:shd w:val="clear" w:color="auto" w:fill="FFFFFF"/>
        </w:rPr>
        <w:t xml:space="preserve">given its detriments described </w:t>
      </w:r>
      <w:r w:rsidR="00DA3168">
        <w:rPr>
          <w:rFonts w:ascii="Verdana" w:hAnsi="Verdana" w:cs="Arial"/>
          <w:color w:val="222222"/>
          <w:sz w:val="24"/>
          <w:szCs w:val="24"/>
          <w:shd w:val="clear" w:color="auto" w:fill="FFFFFF"/>
        </w:rPr>
        <w:t xml:space="preserve">above </w:t>
      </w:r>
      <w:r w:rsidR="00CF25CF">
        <w:rPr>
          <w:rFonts w:ascii="Verdana" w:hAnsi="Verdana" w:cs="Arial"/>
          <w:color w:val="222222"/>
          <w:sz w:val="24"/>
          <w:szCs w:val="24"/>
          <w:shd w:val="clear" w:color="auto" w:fill="FFFFFF"/>
        </w:rPr>
        <w:t>whether</w:t>
      </w:r>
      <w:r w:rsidR="007D1783">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such a proposal is</w:t>
      </w:r>
      <w:r w:rsidR="00CF25CF">
        <w:rPr>
          <w:rFonts w:ascii="Verdana" w:hAnsi="Verdana" w:cs="Arial"/>
          <w:color w:val="222222"/>
          <w:sz w:val="24"/>
          <w:szCs w:val="24"/>
          <w:shd w:val="clear" w:color="auto" w:fill="FFFFFF"/>
        </w:rPr>
        <w:t xml:space="preserve"> even</w:t>
      </w:r>
      <w:r>
        <w:rPr>
          <w:rFonts w:ascii="Verdana" w:hAnsi="Verdana" w:cs="Arial"/>
          <w:color w:val="222222"/>
          <w:sz w:val="24"/>
          <w:szCs w:val="24"/>
          <w:shd w:val="clear" w:color="auto" w:fill="FFFFFF"/>
        </w:rPr>
        <w:t xml:space="preserve"> reasonable</w:t>
      </w:r>
      <w:r w:rsidR="00FC00A4">
        <w:rPr>
          <w:rFonts w:ascii="Verdana" w:hAnsi="Verdana" w:cs="Arial"/>
          <w:color w:val="222222"/>
          <w:sz w:val="24"/>
          <w:szCs w:val="24"/>
          <w:shd w:val="clear" w:color="auto" w:fill="FFFFFF"/>
        </w:rPr>
        <w:t>.</w:t>
      </w:r>
    </w:p>
    <w:p w14:paraId="4072BC48" w14:textId="119D8172" w:rsidR="007A6B86" w:rsidRDefault="007A6B86" w:rsidP="00FD6500">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 xml:space="preserve">On the </w:t>
      </w:r>
      <w:r w:rsidR="00E03CBB">
        <w:rPr>
          <w:rFonts w:ascii="Verdana" w:hAnsi="Verdana" w:cs="Arial"/>
          <w:color w:val="222222"/>
          <w:sz w:val="24"/>
          <w:szCs w:val="24"/>
          <w:shd w:val="clear" w:color="auto" w:fill="FFFFFF"/>
        </w:rPr>
        <w:t>other hand</w:t>
      </w:r>
      <w:r>
        <w:rPr>
          <w:rFonts w:ascii="Verdana" w:hAnsi="Verdana" w:cs="Arial"/>
          <w:color w:val="222222"/>
          <w:sz w:val="24"/>
          <w:szCs w:val="24"/>
          <w:shd w:val="clear" w:color="auto" w:fill="FFFFFF"/>
        </w:rPr>
        <w:t>, the Hudson South turbine placement alternative presents a clear advantage, with respect to both</w:t>
      </w:r>
      <w:r w:rsidR="00CF25CF">
        <w:rPr>
          <w:rFonts w:ascii="Verdana" w:hAnsi="Verdana" w:cs="Arial"/>
          <w:color w:val="222222"/>
          <w:sz w:val="24"/>
          <w:szCs w:val="24"/>
          <w:shd w:val="clear" w:color="auto" w:fill="FFFFFF"/>
        </w:rPr>
        <w:t xml:space="preserve"> wind</w:t>
      </w:r>
      <w:r>
        <w:rPr>
          <w:rFonts w:ascii="Verdana" w:hAnsi="Verdana" w:cs="Arial"/>
          <w:color w:val="222222"/>
          <w:sz w:val="24"/>
          <w:szCs w:val="24"/>
          <w:shd w:val="clear" w:color="auto" w:fill="FFFFFF"/>
        </w:rPr>
        <w:t xml:space="preserve"> energy potential and the avoidance of visible </w:t>
      </w:r>
      <w:r w:rsidR="00CF25CF">
        <w:rPr>
          <w:rFonts w:ascii="Verdana" w:hAnsi="Verdana" w:cs="Arial"/>
          <w:color w:val="222222"/>
          <w:sz w:val="24"/>
          <w:szCs w:val="24"/>
          <w:shd w:val="clear" w:color="auto" w:fill="FFFFFF"/>
        </w:rPr>
        <w:t xml:space="preserve">turbine </w:t>
      </w:r>
      <w:r>
        <w:rPr>
          <w:rFonts w:ascii="Verdana" w:hAnsi="Verdana" w:cs="Arial"/>
          <w:color w:val="222222"/>
          <w:sz w:val="24"/>
          <w:szCs w:val="24"/>
          <w:shd w:val="clear" w:color="auto" w:fill="FFFFFF"/>
        </w:rPr>
        <w:t>impact. We also suspect, given the diligent BOEM</w:t>
      </w:r>
      <w:r w:rsidR="00CF25CF">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screening of this area, that it will have other clear advantages over the current lease area</w:t>
      </w:r>
      <w:r w:rsidR="00E03CBB">
        <w:rPr>
          <w:rFonts w:ascii="Verdana" w:hAnsi="Verdana" w:cs="Arial"/>
          <w:color w:val="222222"/>
          <w:sz w:val="24"/>
          <w:szCs w:val="24"/>
          <w:shd w:val="clear" w:color="auto" w:fill="FFFFFF"/>
        </w:rPr>
        <w:t xml:space="preserve"> </w:t>
      </w:r>
      <w:r w:rsidR="000278A0">
        <w:rPr>
          <w:rFonts w:ascii="Verdana" w:hAnsi="Verdana" w:cs="Arial"/>
          <w:color w:val="222222"/>
          <w:sz w:val="24"/>
          <w:szCs w:val="24"/>
          <w:shd w:val="clear" w:color="auto" w:fill="FFFFFF"/>
        </w:rPr>
        <w:t>as well.</w:t>
      </w:r>
    </w:p>
    <w:p w14:paraId="2D0C19E6" w14:textId="362CFAFC" w:rsidR="00FD6500" w:rsidRDefault="007A6B86" w:rsidP="00FD6500">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Therefore</w:t>
      </w:r>
      <w:r w:rsidR="00DA3168">
        <w:rPr>
          <w:rFonts w:ascii="Verdana" w:hAnsi="Verdana" w:cs="Arial"/>
          <w:color w:val="222222"/>
          <w:sz w:val="24"/>
          <w:szCs w:val="24"/>
          <w:shd w:val="clear" w:color="auto" w:fill="FFFFFF"/>
        </w:rPr>
        <w:t>,</w:t>
      </w:r>
      <w:r>
        <w:rPr>
          <w:rFonts w:ascii="Verdana" w:hAnsi="Verdana" w:cs="Arial"/>
          <w:color w:val="222222"/>
          <w:sz w:val="24"/>
          <w:szCs w:val="24"/>
          <w:shd w:val="clear" w:color="auto" w:fill="FFFFFF"/>
        </w:rPr>
        <w:t xml:space="preserve"> we recommend that </w:t>
      </w:r>
      <w:r w:rsidR="00DA3168">
        <w:rPr>
          <w:rFonts w:ascii="Verdana" w:hAnsi="Verdana" w:cs="Arial"/>
          <w:color w:val="222222"/>
          <w:sz w:val="24"/>
          <w:szCs w:val="24"/>
          <w:shd w:val="clear" w:color="auto" w:fill="FFFFFF"/>
        </w:rPr>
        <w:t>turbine placement in the Hudson South area</w:t>
      </w:r>
      <w:r>
        <w:rPr>
          <w:rFonts w:ascii="Verdana" w:hAnsi="Verdana" w:cs="Arial"/>
          <w:color w:val="222222"/>
          <w:sz w:val="24"/>
          <w:szCs w:val="24"/>
          <w:shd w:val="clear" w:color="auto" w:fill="FFFFFF"/>
        </w:rPr>
        <w:t xml:space="preserve"> </w:t>
      </w:r>
      <w:r w:rsidR="00CF25CF">
        <w:rPr>
          <w:rFonts w:ascii="Verdana" w:hAnsi="Verdana" w:cs="Arial"/>
          <w:color w:val="222222"/>
          <w:sz w:val="24"/>
          <w:szCs w:val="24"/>
          <w:shd w:val="clear" w:color="auto" w:fill="FFFFFF"/>
        </w:rPr>
        <w:t xml:space="preserve">and substation and cable transmission </w:t>
      </w:r>
      <w:r w:rsidR="001D13D1">
        <w:rPr>
          <w:rFonts w:ascii="Verdana" w:hAnsi="Verdana" w:cs="Arial"/>
          <w:color w:val="222222"/>
          <w:sz w:val="24"/>
          <w:szCs w:val="24"/>
          <w:shd w:val="clear" w:color="auto" w:fill="FFFFFF"/>
        </w:rPr>
        <w:t>through</w:t>
      </w:r>
      <w:r w:rsidR="00CF25CF">
        <w:rPr>
          <w:rFonts w:ascii="Verdana" w:hAnsi="Verdana" w:cs="Arial"/>
          <w:color w:val="222222"/>
          <w:sz w:val="24"/>
          <w:szCs w:val="24"/>
          <w:shd w:val="clear" w:color="auto" w:fill="FFFFFF"/>
        </w:rPr>
        <w:t xml:space="preserve"> the current lease area </w:t>
      </w:r>
      <w:r>
        <w:rPr>
          <w:rFonts w:ascii="Verdana" w:hAnsi="Verdana" w:cs="Arial"/>
          <w:color w:val="222222"/>
          <w:sz w:val="24"/>
          <w:szCs w:val="24"/>
          <w:shd w:val="clear" w:color="auto" w:fill="FFFFFF"/>
        </w:rPr>
        <w:t>be considered the proposed action, or at a</w:t>
      </w:r>
      <w:r w:rsidR="0078658A">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min</w:t>
      </w:r>
      <w:r w:rsidR="0078658A">
        <w:rPr>
          <w:rFonts w:ascii="Verdana" w:hAnsi="Verdana" w:cs="Arial"/>
          <w:color w:val="222222"/>
          <w:sz w:val="24"/>
          <w:szCs w:val="24"/>
          <w:shd w:val="clear" w:color="auto" w:fill="FFFFFF"/>
        </w:rPr>
        <w:t>i</w:t>
      </w:r>
      <w:r>
        <w:rPr>
          <w:rFonts w:ascii="Verdana" w:hAnsi="Verdana" w:cs="Arial"/>
          <w:color w:val="222222"/>
          <w:sz w:val="24"/>
          <w:szCs w:val="24"/>
          <w:shd w:val="clear" w:color="auto" w:fill="FFFFFF"/>
        </w:rPr>
        <w:t xml:space="preserve">mum be given equal weight </w:t>
      </w:r>
      <w:r w:rsidR="00E03CBB">
        <w:rPr>
          <w:rFonts w:ascii="Verdana" w:hAnsi="Verdana" w:cs="Arial"/>
          <w:color w:val="222222"/>
          <w:sz w:val="24"/>
          <w:szCs w:val="24"/>
          <w:shd w:val="clear" w:color="auto" w:fill="FFFFFF"/>
        </w:rPr>
        <w:t>with</w:t>
      </w:r>
      <w:r>
        <w:rPr>
          <w:rFonts w:ascii="Verdana" w:hAnsi="Verdana" w:cs="Arial"/>
          <w:color w:val="222222"/>
          <w:sz w:val="24"/>
          <w:szCs w:val="24"/>
          <w:shd w:val="clear" w:color="auto" w:fill="FFFFFF"/>
        </w:rPr>
        <w:t xml:space="preserve"> the company proposal and both treated simply as </w:t>
      </w:r>
      <w:r w:rsidR="00FC00A4">
        <w:rPr>
          <w:rFonts w:ascii="Verdana" w:hAnsi="Verdana" w:cs="Arial"/>
          <w:color w:val="222222"/>
          <w:sz w:val="24"/>
          <w:szCs w:val="24"/>
          <w:shd w:val="clear" w:color="auto" w:fill="FFFFFF"/>
        </w:rPr>
        <w:t>options as part of the COP review process</w:t>
      </w:r>
      <w:r w:rsidR="00FD6500">
        <w:rPr>
          <w:rFonts w:ascii="Verdana" w:hAnsi="Verdana" w:cs="Arial"/>
          <w:color w:val="222222"/>
          <w:sz w:val="24"/>
          <w:szCs w:val="24"/>
          <w:shd w:val="clear" w:color="auto" w:fill="FFFFFF"/>
        </w:rPr>
        <w:t>.</w:t>
      </w:r>
    </w:p>
    <w:p w14:paraId="34EDE409" w14:textId="77777777" w:rsidR="00997AFC" w:rsidRDefault="00997AFC" w:rsidP="00997AFC">
      <w:pPr>
        <w:pStyle w:val="NormalWeb"/>
        <w:shd w:val="clear" w:color="auto" w:fill="FFFFFF"/>
        <w:spacing w:before="0" w:beforeAutospacing="0" w:after="0" w:afterAutospacing="0"/>
        <w:rPr>
          <w:rFonts w:ascii="Verdana" w:hAnsi="Verdana" w:cs="Arial"/>
          <w:b/>
          <w:bCs/>
          <w:color w:val="222222"/>
        </w:rPr>
      </w:pPr>
      <w:r w:rsidRPr="00F71ADB">
        <w:rPr>
          <w:rFonts w:ascii="Verdana" w:hAnsi="Verdana" w:cs="Arial"/>
          <w:b/>
          <w:bCs/>
          <w:color w:val="222222"/>
        </w:rPr>
        <w:t>Alternate Power Levels</w:t>
      </w:r>
    </w:p>
    <w:p w14:paraId="2551EDC9" w14:textId="77777777" w:rsidR="00997AFC" w:rsidRDefault="00997AFC" w:rsidP="00997AFC">
      <w:pPr>
        <w:pStyle w:val="NormalWeb"/>
        <w:shd w:val="clear" w:color="auto" w:fill="FFFFFF"/>
        <w:spacing w:before="0" w:beforeAutospacing="0" w:after="0" w:afterAutospacing="0"/>
        <w:rPr>
          <w:rFonts w:ascii="Verdana" w:hAnsi="Verdana" w:cs="Arial"/>
          <w:b/>
          <w:bCs/>
          <w:color w:val="222222"/>
        </w:rPr>
      </w:pPr>
    </w:p>
    <w:p w14:paraId="531BFA8E" w14:textId="7B757F87" w:rsidR="00997AFC" w:rsidRDefault="00997AFC" w:rsidP="00997AFC">
      <w:pPr>
        <w:rPr>
          <w:rFonts w:ascii="Verdana" w:eastAsia="Times New Roman" w:hAnsi="Verdana" w:cs="Arial"/>
          <w:color w:val="222222"/>
          <w:sz w:val="24"/>
          <w:szCs w:val="24"/>
        </w:rPr>
      </w:pPr>
      <w:r w:rsidRPr="005D7E74">
        <w:rPr>
          <w:rFonts w:ascii="Verdana" w:hAnsi="Verdana" w:cs="Arial"/>
          <w:color w:val="222222"/>
          <w:sz w:val="24"/>
          <w:szCs w:val="24"/>
          <w:shd w:val="clear" w:color="auto" w:fill="FFFFFF"/>
        </w:rPr>
        <w:t xml:space="preserve">The </w:t>
      </w:r>
      <w:bookmarkStart w:id="0" w:name="_Hlk64783346"/>
      <w:r>
        <w:rPr>
          <w:rFonts w:ascii="Verdana" w:hAnsi="Verdana" w:cs="Arial"/>
          <w:color w:val="222222"/>
          <w:sz w:val="24"/>
          <w:szCs w:val="24"/>
          <w:shd w:val="clear" w:color="auto" w:fill="FFFFFF"/>
        </w:rPr>
        <w:t>BOEM P</w:t>
      </w:r>
      <w:r w:rsidRPr="005D7E74">
        <w:rPr>
          <w:rFonts w:ascii="Verdana" w:hAnsi="Verdana" w:cs="Arial"/>
          <w:color w:val="222222"/>
          <w:sz w:val="24"/>
          <w:szCs w:val="24"/>
          <w:shd w:val="clear" w:color="auto" w:fill="FFFFFF"/>
        </w:rPr>
        <w:t xml:space="preserve">rogrammatic </w:t>
      </w:r>
      <w:r>
        <w:rPr>
          <w:rFonts w:ascii="Verdana" w:hAnsi="Verdana" w:cs="Arial"/>
          <w:color w:val="222222"/>
          <w:sz w:val="24"/>
          <w:szCs w:val="24"/>
          <w:shd w:val="clear" w:color="auto" w:fill="FFFFFF"/>
        </w:rPr>
        <w:t>E</w:t>
      </w:r>
      <w:r w:rsidRPr="005D7E74">
        <w:rPr>
          <w:rFonts w:ascii="Verdana" w:hAnsi="Verdana" w:cs="Arial"/>
          <w:color w:val="222222"/>
          <w:sz w:val="24"/>
          <w:szCs w:val="24"/>
          <w:shd w:val="clear" w:color="auto" w:fill="FFFFFF"/>
        </w:rPr>
        <w:t xml:space="preserve">IS </w:t>
      </w:r>
      <w:bookmarkEnd w:id="0"/>
      <w:r>
        <w:rPr>
          <w:rFonts w:ascii="Verdana" w:hAnsi="Verdana" w:cs="Arial"/>
          <w:color w:val="222222"/>
          <w:sz w:val="24"/>
          <w:szCs w:val="24"/>
          <w:shd w:val="clear" w:color="auto" w:fill="FFFFFF"/>
        </w:rPr>
        <w:t>states</w:t>
      </w:r>
      <w:r w:rsidRPr="005D7E74">
        <w:rPr>
          <w:rFonts w:ascii="Verdana" w:hAnsi="Verdana" w:cs="Arial"/>
          <w:color w:val="222222"/>
          <w:sz w:val="24"/>
          <w:szCs w:val="24"/>
          <w:shd w:val="clear" w:color="auto" w:fill="FFFFFF"/>
        </w:rPr>
        <w:t xml:space="preserve"> in section 5.22 1.4 that the visual impacts of turbine operation will be dealt with in the site-specific </w:t>
      </w:r>
      <w:r>
        <w:rPr>
          <w:rFonts w:ascii="Verdana" w:hAnsi="Verdana" w:cs="Arial"/>
          <w:color w:val="222222"/>
          <w:sz w:val="24"/>
          <w:szCs w:val="24"/>
          <w:shd w:val="clear" w:color="auto" w:fill="FFFFFF"/>
        </w:rPr>
        <w:t xml:space="preserve">NEPA </w:t>
      </w:r>
      <w:r w:rsidRPr="005D7E74">
        <w:rPr>
          <w:rFonts w:ascii="Verdana" w:hAnsi="Verdana" w:cs="Arial"/>
          <w:color w:val="222222"/>
          <w:sz w:val="24"/>
          <w:szCs w:val="24"/>
          <w:shd w:val="clear" w:color="auto" w:fill="FFFFFF"/>
        </w:rPr>
        <w:t>analysis</w:t>
      </w:r>
      <w:r>
        <w:rPr>
          <w:rFonts w:ascii="Verdana" w:hAnsi="Verdana" w:cs="Arial"/>
          <w:color w:val="222222"/>
          <w:sz w:val="24"/>
          <w:szCs w:val="24"/>
          <w:shd w:val="clear" w:color="auto" w:fill="FFFFFF"/>
        </w:rPr>
        <w:t>, and lists</w:t>
      </w:r>
      <w:r w:rsidRPr="005D7E74">
        <w:rPr>
          <w:rFonts w:ascii="Verdana" w:hAnsi="Verdana" w:cs="Arial"/>
          <w:color w:val="222222"/>
          <w:sz w:val="24"/>
          <w:szCs w:val="24"/>
          <w:shd w:val="clear" w:color="auto" w:fill="FFFFFF"/>
        </w:rPr>
        <w:t xml:space="preserve"> major factors that will determine their visibility</w:t>
      </w:r>
      <w:r>
        <w:rPr>
          <w:rFonts w:ascii="Verdana" w:hAnsi="Verdana" w:cs="Arial"/>
          <w:color w:val="222222"/>
          <w:sz w:val="24"/>
          <w:szCs w:val="24"/>
          <w:shd w:val="clear" w:color="auto" w:fill="FFFFFF"/>
        </w:rPr>
        <w:t>, e.g.,</w:t>
      </w:r>
      <w:r w:rsidRPr="005D7E74">
        <w:rPr>
          <w:rFonts w:ascii="Verdana" w:hAnsi="Verdana" w:cs="Arial"/>
          <w:color w:val="222222"/>
          <w:sz w:val="24"/>
          <w:szCs w:val="24"/>
          <w:shd w:val="clear" w:color="auto" w:fill="FFFFFF"/>
        </w:rPr>
        <w:t xml:space="preserve"> the distance from </w:t>
      </w:r>
      <w:r>
        <w:rPr>
          <w:rFonts w:ascii="Verdana" w:hAnsi="Verdana" w:cs="Arial"/>
          <w:color w:val="222222"/>
          <w:sz w:val="24"/>
          <w:szCs w:val="24"/>
          <w:shd w:val="clear" w:color="auto" w:fill="FFFFFF"/>
        </w:rPr>
        <w:t>shore, and size and</w:t>
      </w:r>
      <w:r w:rsidRPr="005D7E74">
        <w:rPr>
          <w:rFonts w:ascii="Verdana" w:hAnsi="Verdana" w:cs="Arial"/>
          <w:color w:val="222222"/>
          <w:sz w:val="24"/>
          <w:szCs w:val="24"/>
          <w:shd w:val="clear" w:color="auto" w:fill="FFFFFF"/>
        </w:rPr>
        <w:t xml:space="preserve"> number of turbines</w:t>
      </w:r>
      <w:r>
        <w:rPr>
          <w:rFonts w:ascii="Verdana" w:hAnsi="Verdana" w:cs="Arial"/>
          <w:color w:val="222222"/>
          <w:sz w:val="24"/>
          <w:szCs w:val="24"/>
          <w:shd w:val="clear" w:color="auto" w:fill="FFFFFF"/>
        </w:rPr>
        <w:t>.</w:t>
      </w:r>
    </w:p>
    <w:p w14:paraId="7367FED0" w14:textId="77777777" w:rsidR="00997AFC" w:rsidRPr="005D7E74" w:rsidRDefault="00997AFC" w:rsidP="00997AFC">
      <w:pPr>
        <w:rPr>
          <w:rFonts w:ascii="Verdana" w:eastAsia="Times New Roman" w:hAnsi="Verdana" w:cs="Arial"/>
          <w:color w:val="222222"/>
          <w:sz w:val="24"/>
          <w:szCs w:val="24"/>
        </w:rPr>
      </w:pPr>
      <w:r>
        <w:rPr>
          <w:rFonts w:ascii="Verdana" w:hAnsi="Verdana" w:cs="Arial"/>
          <w:color w:val="222222"/>
          <w:sz w:val="24"/>
          <w:szCs w:val="24"/>
          <w:shd w:val="clear" w:color="auto" w:fill="FFFFFF"/>
        </w:rPr>
        <w:lastRenderedPageBreak/>
        <w:t>However,</w:t>
      </w:r>
      <w:r w:rsidRPr="007D061D">
        <w:rPr>
          <w:rFonts w:ascii="Verdana" w:hAnsi="Verdana" w:cs="Arial"/>
          <w:color w:val="222222"/>
          <w:sz w:val="24"/>
          <w:szCs w:val="24"/>
          <w:shd w:val="clear" w:color="auto" w:fill="FFFFFF"/>
        </w:rPr>
        <w:t xml:space="preserve"> in</w:t>
      </w:r>
      <w:r>
        <w:rPr>
          <w:rFonts w:ascii="Verdana" w:hAnsi="Verdana" w:cs="Arial"/>
          <w:color w:val="222222"/>
          <w:sz w:val="24"/>
          <w:szCs w:val="24"/>
          <w:shd w:val="clear" w:color="auto" w:fill="FFFFFF"/>
        </w:rPr>
        <w:t>-</w:t>
      </w:r>
      <w:r w:rsidRPr="007D061D">
        <w:rPr>
          <w:rFonts w:ascii="Verdana" w:hAnsi="Verdana" w:cs="Arial"/>
          <w:color w:val="222222"/>
          <w:sz w:val="24"/>
          <w:szCs w:val="24"/>
          <w:shd w:val="clear" w:color="auto" w:fill="FFFFFF"/>
        </w:rPr>
        <w:t xml:space="preserve">between the lease sale and the </w:t>
      </w:r>
      <w:r>
        <w:rPr>
          <w:rFonts w:ascii="Verdana" w:hAnsi="Verdana" w:cs="Arial"/>
          <w:color w:val="222222"/>
          <w:sz w:val="24"/>
          <w:szCs w:val="24"/>
          <w:shd w:val="clear" w:color="auto" w:fill="FFFFFF"/>
        </w:rPr>
        <w:t>project draft EIS</w:t>
      </w:r>
      <w:r w:rsidRPr="007D061D">
        <w:rPr>
          <w:rFonts w:ascii="Verdana" w:hAnsi="Verdana" w:cs="Arial"/>
          <w:color w:val="222222"/>
          <w:sz w:val="24"/>
          <w:szCs w:val="24"/>
          <w:shd w:val="clear" w:color="auto" w:fill="FFFFFF"/>
        </w:rPr>
        <w:t xml:space="preserve"> the </w:t>
      </w:r>
      <w:r>
        <w:rPr>
          <w:rFonts w:ascii="Verdana" w:hAnsi="Verdana" w:cs="Arial"/>
          <w:color w:val="222222"/>
          <w:sz w:val="24"/>
          <w:szCs w:val="24"/>
          <w:shd w:val="clear" w:color="auto" w:fill="FFFFFF"/>
        </w:rPr>
        <w:t>S</w:t>
      </w:r>
      <w:r w:rsidRPr="007D061D">
        <w:rPr>
          <w:rFonts w:ascii="Verdana" w:hAnsi="Verdana" w:cs="Arial"/>
          <w:color w:val="222222"/>
          <w:sz w:val="24"/>
          <w:szCs w:val="24"/>
          <w:shd w:val="clear" w:color="auto" w:fill="FFFFFF"/>
        </w:rPr>
        <w:t>tate reaches a power purchase agreement with the applicant</w:t>
      </w:r>
      <w:r>
        <w:rPr>
          <w:rFonts w:ascii="Verdana" w:hAnsi="Verdana" w:cs="Arial"/>
          <w:color w:val="222222"/>
          <w:sz w:val="24"/>
          <w:szCs w:val="24"/>
          <w:shd w:val="clear" w:color="auto" w:fill="FFFFFF"/>
        </w:rPr>
        <w:t>, and in certain project EIS’s the BOEM has used the applicant’s proposed power level as the only one assessed in the EIS.</w:t>
      </w:r>
    </w:p>
    <w:p w14:paraId="77A75A9C" w14:textId="253EED88" w:rsidR="00997AFC" w:rsidRDefault="00997AFC" w:rsidP="00997AFC">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O</w:t>
      </w:r>
      <w:r w:rsidRPr="007D061D">
        <w:rPr>
          <w:rFonts w:ascii="Verdana" w:hAnsi="Verdana" w:cs="Arial"/>
          <w:color w:val="222222"/>
          <w:sz w:val="24"/>
          <w:szCs w:val="24"/>
          <w:shd w:val="clear" w:color="auto" w:fill="FFFFFF"/>
        </w:rPr>
        <w:t>nce the power</w:t>
      </w:r>
      <w:r>
        <w:rPr>
          <w:rFonts w:ascii="Verdana" w:hAnsi="Verdana" w:cs="Arial"/>
          <w:color w:val="222222"/>
          <w:sz w:val="24"/>
          <w:szCs w:val="24"/>
          <w:shd w:val="clear" w:color="auto" w:fill="FFFFFF"/>
        </w:rPr>
        <w:t xml:space="preserve"> output</w:t>
      </w:r>
      <w:r w:rsidRPr="007D061D">
        <w:rPr>
          <w:rFonts w:ascii="Verdana" w:hAnsi="Verdana" w:cs="Arial"/>
          <w:color w:val="222222"/>
          <w:sz w:val="24"/>
          <w:szCs w:val="24"/>
          <w:shd w:val="clear" w:color="auto" w:fill="FFFFFF"/>
        </w:rPr>
        <w:t xml:space="preserve"> for the leas</w:t>
      </w:r>
      <w:r>
        <w:rPr>
          <w:rFonts w:ascii="Verdana" w:hAnsi="Verdana" w:cs="Arial"/>
          <w:color w:val="222222"/>
          <w:sz w:val="24"/>
          <w:szCs w:val="24"/>
          <w:shd w:val="clear" w:color="auto" w:fill="FFFFFF"/>
        </w:rPr>
        <w:t>e</w:t>
      </w:r>
      <w:r w:rsidRPr="007D061D">
        <w:rPr>
          <w:rFonts w:ascii="Verdana" w:hAnsi="Verdana" w:cs="Arial"/>
          <w:color w:val="222222"/>
          <w:sz w:val="24"/>
          <w:szCs w:val="24"/>
          <w:shd w:val="clear" w:color="auto" w:fill="FFFFFF"/>
        </w:rPr>
        <w:t xml:space="preserve"> area is determined</w:t>
      </w:r>
      <w:r>
        <w:rPr>
          <w:rFonts w:ascii="Verdana" w:hAnsi="Verdana" w:cs="Arial"/>
          <w:color w:val="222222"/>
          <w:sz w:val="24"/>
          <w:szCs w:val="24"/>
          <w:shd w:val="clear" w:color="auto" w:fill="FFFFFF"/>
        </w:rPr>
        <w:t>,</w:t>
      </w:r>
      <w:r w:rsidRPr="007D061D">
        <w:rPr>
          <w:rFonts w:ascii="Verdana" w:hAnsi="Verdana" w:cs="Arial"/>
          <w:color w:val="222222"/>
          <w:sz w:val="24"/>
          <w:szCs w:val="24"/>
          <w:shd w:val="clear" w:color="auto" w:fill="FFFFFF"/>
        </w:rPr>
        <w:t xml:space="preserve"> given turbine </w:t>
      </w:r>
      <w:r w:rsidR="005A74F5">
        <w:rPr>
          <w:rFonts w:ascii="Verdana" w:hAnsi="Verdana" w:cs="Arial"/>
          <w:color w:val="222222"/>
          <w:sz w:val="24"/>
          <w:szCs w:val="24"/>
          <w:shd w:val="clear" w:color="auto" w:fill="FFFFFF"/>
        </w:rPr>
        <w:t>powers</w:t>
      </w:r>
      <w:r w:rsidRPr="007D061D">
        <w:rPr>
          <w:rFonts w:ascii="Verdana" w:hAnsi="Verdana" w:cs="Arial"/>
          <w:color w:val="222222"/>
          <w:sz w:val="24"/>
          <w:szCs w:val="24"/>
          <w:shd w:val="clear" w:color="auto" w:fill="FFFFFF"/>
        </w:rPr>
        <w:t xml:space="preserve"> dictated by market </w:t>
      </w:r>
      <w:r>
        <w:rPr>
          <w:rFonts w:ascii="Verdana" w:hAnsi="Verdana" w:cs="Arial"/>
          <w:color w:val="222222"/>
          <w:sz w:val="24"/>
          <w:szCs w:val="24"/>
          <w:shd w:val="clear" w:color="auto" w:fill="FFFFFF"/>
        </w:rPr>
        <w:t>availability,</w:t>
      </w:r>
      <w:r w:rsidRPr="007D061D">
        <w:rPr>
          <w:rFonts w:ascii="Verdana" w:hAnsi="Verdana" w:cs="Arial"/>
          <w:color w:val="222222"/>
          <w:sz w:val="24"/>
          <w:szCs w:val="24"/>
          <w:shd w:val="clear" w:color="auto" w:fill="FFFFFF"/>
        </w:rPr>
        <w:t xml:space="preserve"> the number of turbines is</w:t>
      </w:r>
      <w:r>
        <w:rPr>
          <w:rFonts w:ascii="Verdana" w:hAnsi="Verdana" w:cs="Arial"/>
          <w:color w:val="222222"/>
          <w:sz w:val="24"/>
          <w:szCs w:val="24"/>
          <w:shd w:val="clear" w:color="auto" w:fill="FFFFFF"/>
        </w:rPr>
        <w:t xml:space="preserve"> </w:t>
      </w:r>
      <w:r w:rsidRPr="007D061D">
        <w:rPr>
          <w:rFonts w:ascii="Verdana" w:hAnsi="Verdana" w:cs="Arial"/>
          <w:color w:val="222222"/>
          <w:sz w:val="24"/>
          <w:szCs w:val="24"/>
          <w:shd w:val="clear" w:color="auto" w:fill="FFFFFF"/>
        </w:rPr>
        <w:t>pre-determined</w:t>
      </w:r>
      <w:r>
        <w:rPr>
          <w:rFonts w:ascii="Verdana" w:hAnsi="Verdana" w:cs="Arial"/>
          <w:color w:val="222222"/>
          <w:sz w:val="24"/>
          <w:szCs w:val="24"/>
          <w:shd w:val="clear" w:color="auto" w:fill="FFFFFF"/>
        </w:rPr>
        <w:t>.</w:t>
      </w:r>
      <w:r w:rsidRPr="007D061D">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T</w:t>
      </w:r>
      <w:r w:rsidRPr="007D061D">
        <w:rPr>
          <w:rFonts w:ascii="Verdana" w:hAnsi="Verdana" w:cs="Arial"/>
          <w:color w:val="222222"/>
          <w:sz w:val="24"/>
          <w:szCs w:val="24"/>
          <w:shd w:val="clear" w:color="auto" w:fill="FFFFFF"/>
        </w:rPr>
        <w:t xml:space="preserve">urbine spacing </w:t>
      </w:r>
      <w:r>
        <w:rPr>
          <w:rFonts w:ascii="Verdana" w:hAnsi="Verdana" w:cs="Arial"/>
          <w:color w:val="222222"/>
          <w:sz w:val="24"/>
          <w:szCs w:val="24"/>
          <w:shd w:val="clear" w:color="auto" w:fill="FFFFFF"/>
        </w:rPr>
        <w:t xml:space="preserve">is constrained </w:t>
      </w:r>
      <w:r w:rsidRPr="007D061D">
        <w:rPr>
          <w:rFonts w:ascii="Verdana" w:hAnsi="Verdana" w:cs="Arial"/>
          <w:color w:val="222222"/>
          <w:sz w:val="24"/>
          <w:szCs w:val="24"/>
          <w:shd w:val="clear" w:color="auto" w:fill="FFFFFF"/>
        </w:rPr>
        <w:t>by engineer</w:t>
      </w:r>
      <w:r>
        <w:rPr>
          <w:rFonts w:ascii="Verdana" w:hAnsi="Verdana" w:cs="Arial"/>
          <w:color w:val="222222"/>
          <w:sz w:val="24"/>
          <w:szCs w:val="24"/>
          <w:shd w:val="clear" w:color="auto" w:fill="FFFFFF"/>
        </w:rPr>
        <w:t>ing</w:t>
      </w:r>
      <w:r w:rsidRPr="007D061D">
        <w:rPr>
          <w:rFonts w:ascii="Verdana" w:hAnsi="Verdana" w:cs="Arial"/>
          <w:color w:val="222222"/>
          <w:sz w:val="24"/>
          <w:szCs w:val="24"/>
          <w:shd w:val="clear" w:color="auto" w:fill="FFFFFF"/>
        </w:rPr>
        <w:t xml:space="preserve"> practice</w:t>
      </w:r>
      <w:r>
        <w:rPr>
          <w:rFonts w:ascii="Verdana" w:hAnsi="Verdana" w:cs="Arial"/>
          <w:color w:val="222222"/>
          <w:sz w:val="24"/>
          <w:szCs w:val="24"/>
          <w:shd w:val="clear" w:color="auto" w:fill="FFFFFF"/>
        </w:rPr>
        <w:t xml:space="preserve"> and </w:t>
      </w:r>
      <w:r w:rsidR="001D4591">
        <w:rPr>
          <w:rFonts w:ascii="Verdana" w:hAnsi="Verdana" w:cs="Arial"/>
          <w:color w:val="222222"/>
          <w:sz w:val="24"/>
          <w:szCs w:val="24"/>
          <w:shd w:val="clear" w:color="auto" w:fill="FFFFFF"/>
        </w:rPr>
        <w:t xml:space="preserve">determines </w:t>
      </w:r>
      <w:r>
        <w:rPr>
          <w:rFonts w:ascii="Verdana" w:hAnsi="Verdana" w:cs="Arial"/>
          <w:color w:val="222222"/>
          <w:sz w:val="24"/>
          <w:szCs w:val="24"/>
          <w:shd w:val="clear" w:color="auto" w:fill="FFFFFF"/>
        </w:rPr>
        <w:t xml:space="preserve">the minimum distance to </w:t>
      </w:r>
      <w:r w:rsidR="00DA3168">
        <w:rPr>
          <w:rFonts w:ascii="Verdana" w:hAnsi="Verdana" w:cs="Arial"/>
          <w:color w:val="222222"/>
          <w:sz w:val="24"/>
          <w:szCs w:val="24"/>
          <w:shd w:val="clear" w:color="auto" w:fill="FFFFFF"/>
        </w:rPr>
        <w:t>shore.</w:t>
      </w:r>
      <w:r w:rsidRPr="007D061D">
        <w:rPr>
          <w:rFonts w:ascii="Verdana" w:hAnsi="Verdana" w:cs="Arial"/>
          <w:color w:val="222222"/>
          <w:sz w:val="24"/>
          <w:szCs w:val="24"/>
          <w:shd w:val="clear" w:color="auto" w:fill="FFFFFF"/>
        </w:rPr>
        <w:t xml:space="preserve"> So</w:t>
      </w:r>
      <w:r>
        <w:rPr>
          <w:rFonts w:ascii="Verdana" w:hAnsi="Verdana" w:cs="Arial"/>
          <w:color w:val="222222"/>
          <w:sz w:val="24"/>
          <w:szCs w:val="24"/>
          <w:shd w:val="clear" w:color="auto" w:fill="FFFFFF"/>
        </w:rPr>
        <w:t>,</w:t>
      </w:r>
      <w:r w:rsidRPr="007D061D">
        <w:rPr>
          <w:rFonts w:ascii="Verdana" w:hAnsi="Verdana" w:cs="Arial"/>
          <w:color w:val="222222"/>
          <w:sz w:val="24"/>
          <w:szCs w:val="24"/>
          <w:shd w:val="clear" w:color="auto" w:fill="FFFFFF"/>
        </w:rPr>
        <w:t xml:space="preserve"> by the time </w:t>
      </w:r>
      <w:r>
        <w:rPr>
          <w:rFonts w:ascii="Verdana" w:hAnsi="Verdana" w:cs="Arial"/>
          <w:color w:val="222222"/>
          <w:sz w:val="24"/>
          <w:szCs w:val="24"/>
          <w:shd w:val="clear" w:color="auto" w:fill="FFFFFF"/>
        </w:rPr>
        <w:t>of the</w:t>
      </w:r>
      <w:r w:rsidRPr="007D061D">
        <w:rPr>
          <w:rFonts w:ascii="Verdana" w:hAnsi="Verdana" w:cs="Arial"/>
          <w:color w:val="222222"/>
          <w:sz w:val="24"/>
          <w:szCs w:val="24"/>
          <w:shd w:val="clear" w:color="auto" w:fill="FFFFFF"/>
        </w:rPr>
        <w:t xml:space="preserve"> draft EIS all the</w:t>
      </w:r>
      <w:r>
        <w:rPr>
          <w:rFonts w:ascii="Verdana" w:hAnsi="Verdana" w:cs="Arial"/>
          <w:color w:val="222222"/>
          <w:sz w:val="24"/>
          <w:szCs w:val="24"/>
          <w:shd w:val="clear" w:color="auto" w:fill="FFFFFF"/>
        </w:rPr>
        <w:t>se</w:t>
      </w:r>
      <w:r w:rsidRPr="007D061D">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major</w:t>
      </w:r>
      <w:r w:rsidRPr="007D061D">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factors</w:t>
      </w:r>
      <w:r w:rsidRPr="007D061D">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are determined and varying them to</w:t>
      </w:r>
      <w:r w:rsidRPr="007D061D">
        <w:rPr>
          <w:rFonts w:ascii="Verdana" w:hAnsi="Verdana" w:cs="Arial"/>
          <w:color w:val="222222"/>
          <w:sz w:val="24"/>
          <w:szCs w:val="24"/>
          <w:shd w:val="clear" w:color="auto" w:fill="FFFFFF"/>
        </w:rPr>
        <w:t xml:space="preserve"> mitigat</w:t>
      </w:r>
      <w:r>
        <w:rPr>
          <w:rFonts w:ascii="Verdana" w:hAnsi="Verdana" w:cs="Arial"/>
          <w:color w:val="222222"/>
          <w:sz w:val="24"/>
          <w:szCs w:val="24"/>
          <w:shd w:val="clear" w:color="auto" w:fill="FFFFFF"/>
        </w:rPr>
        <w:t>e</w:t>
      </w:r>
      <w:r w:rsidRPr="007D061D">
        <w:rPr>
          <w:rFonts w:ascii="Verdana" w:hAnsi="Verdana" w:cs="Arial"/>
          <w:color w:val="222222"/>
          <w:sz w:val="24"/>
          <w:szCs w:val="24"/>
          <w:shd w:val="clear" w:color="auto" w:fill="FFFFFF"/>
        </w:rPr>
        <w:t xml:space="preserve"> </w:t>
      </w:r>
      <w:r w:rsidR="00CF25CF">
        <w:rPr>
          <w:rFonts w:ascii="Verdana" w:hAnsi="Verdana" w:cs="Arial"/>
          <w:color w:val="222222"/>
          <w:sz w:val="24"/>
          <w:szCs w:val="24"/>
          <w:shd w:val="clear" w:color="auto" w:fill="FFFFFF"/>
        </w:rPr>
        <w:t xml:space="preserve">the </w:t>
      </w:r>
      <w:r w:rsidRPr="007D061D">
        <w:rPr>
          <w:rFonts w:ascii="Verdana" w:hAnsi="Verdana" w:cs="Arial"/>
          <w:color w:val="222222"/>
          <w:sz w:val="24"/>
          <w:szCs w:val="24"/>
          <w:shd w:val="clear" w:color="auto" w:fill="FFFFFF"/>
        </w:rPr>
        <w:t xml:space="preserve">visible impact </w:t>
      </w:r>
      <w:r>
        <w:rPr>
          <w:rFonts w:ascii="Verdana" w:hAnsi="Verdana" w:cs="Arial"/>
          <w:color w:val="222222"/>
          <w:sz w:val="24"/>
          <w:szCs w:val="24"/>
          <w:shd w:val="clear" w:color="auto" w:fill="FFFFFF"/>
        </w:rPr>
        <w:t>is foreclosed</w:t>
      </w:r>
      <w:r w:rsidRPr="007D061D">
        <w:rPr>
          <w:rFonts w:ascii="Verdana" w:hAnsi="Verdana" w:cs="Arial"/>
          <w:color w:val="222222"/>
          <w:sz w:val="24"/>
          <w:szCs w:val="24"/>
          <w:shd w:val="clear" w:color="auto" w:fill="FFFFFF"/>
        </w:rPr>
        <w:t>.</w:t>
      </w:r>
      <w:r>
        <w:rPr>
          <w:rFonts w:ascii="Verdana" w:hAnsi="Verdana" w:cs="Arial"/>
          <w:color w:val="222222"/>
          <w:sz w:val="24"/>
          <w:szCs w:val="24"/>
          <w:shd w:val="clear" w:color="auto" w:fill="FFFFFF"/>
        </w:rPr>
        <w:t xml:space="preserve"> </w:t>
      </w:r>
      <w:r w:rsidR="005D6462">
        <w:rPr>
          <w:rFonts w:ascii="Verdana" w:hAnsi="Verdana" w:cs="Arial"/>
          <w:color w:val="222222"/>
          <w:sz w:val="24"/>
          <w:szCs w:val="24"/>
          <w:shd w:val="clear" w:color="auto" w:fill="FFFFFF"/>
        </w:rPr>
        <w:t xml:space="preserve"> </w:t>
      </w:r>
      <w:r w:rsidR="005D6462" w:rsidRPr="00112E1E">
        <w:rPr>
          <w:rFonts w:ascii="Verdana" w:hAnsi="Verdana" w:cs="Arial"/>
          <w:color w:val="222222"/>
          <w:sz w:val="24"/>
          <w:szCs w:val="24"/>
          <w:shd w:val="clear" w:color="auto" w:fill="FFFFFF"/>
        </w:rPr>
        <w:t>Therefore, we recommend that the BOEM assess alternative power levels</w:t>
      </w:r>
      <w:r w:rsidR="005D6462">
        <w:rPr>
          <w:rFonts w:ascii="Verdana" w:hAnsi="Verdana" w:cs="Arial"/>
          <w:color w:val="222222"/>
          <w:sz w:val="24"/>
          <w:szCs w:val="24"/>
          <w:shd w:val="clear" w:color="auto" w:fill="FFFFFF"/>
        </w:rPr>
        <w:t xml:space="preserve"> during the COP review process before </w:t>
      </w:r>
      <w:r w:rsidR="00123C72">
        <w:rPr>
          <w:rFonts w:ascii="Verdana" w:hAnsi="Verdana" w:cs="Arial"/>
          <w:color w:val="222222"/>
          <w:sz w:val="24"/>
          <w:szCs w:val="24"/>
          <w:shd w:val="clear" w:color="auto" w:fill="FFFFFF"/>
        </w:rPr>
        <w:t>a power</w:t>
      </w:r>
      <w:r w:rsidR="006414FC">
        <w:rPr>
          <w:rFonts w:ascii="Verdana" w:hAnsi="Verdana" w:cs="Arial"/>
          <w:color w:val="222222"/>
          <w:sz w:val="24"/>
          <w:szCs w:val="24"/>
          <w:shd w:val="clear" w:color="auto" w:fill="FFFFFF"/>
        </w:rPr>
        <w:t xml:space="preserve"> level </w:t>
      </w:r>
      <w:r w:rsidR="00FC4BF6">
        <w:rPr>
          <w:rFonts w:ascii="Verdana" w:hAnsi="Verdana" w:cs="Arial"/>
          <w:color w:val="222222"/>
          <w:sz w:val="24"/>
          <w:szCs w:val="24"/>
          <w:shd w:val="clear" w:color="auto" w:fill="FFFFFF"/>
        </w:rPr>
        <w:t xml:space="preserve">is </w:t>
      </w:r>
      <w:r w:rsidR="00937E13">
        <w:rPr>
          <w:rFonts w:ascii="Verdana" w:hAnsi="Verdana" w:cs="Arial"/>
          <w:color w:val="222222"/>
          <w:sz w:val="24"/>
          <w:szCs w:val="24"/>
          <w:shd w:val="clear" w:color="auto" w:fill="FFFFFF"/>
        </w:rPr>
        <w:t>approved as the proposed action</w:t>
      </w:r>
      <w:r w:rsidR="00F2085E">
        <w:rPr>
          <w:rFonts w:ascii="Verdana" w:hAnsi="Verdana" w:cs="Arial"/>
          <w:color w:val="222222"/>
          <w:sz w:val="24"/>
          <w:szCs w:val="24"/>
          <w:shd w:val="clear" w:color="auto" w:fill="FFFFFF"/>
        </w:rPr>
        <w:t>.</w:t>
      </w:r>
      <w:r w:rsidR="005D6462">
        <w:rPr>
          <w:rFonts w:ascii="Verdana" w:hAnsi="Verdana" w:cs="Arial"/>
          <w:color w:val="222222"/>
          <w:sz w:val="24"/>
          <w:szCs w:val="24"/>
          <w:shd w:val="clear" w:color="auto" w:fill="FFFFFF"/>
        </w:rPr>
        <w:t xml:space="preserve">   This would also facilitate and make for a more realistic process for developing the power purchase agreement.</w:t>
      </w:r>
      <w:r w:rsidR="00A2692E">
        <w:rPr>
          <w:rFonts w:ascii="Verdana" w:hAnsi="Verdana" w:cs="Arial"/>
          <w:color w:val="222222"/>
          <w:sz w:val="24"/>
          <w:szCs w:val="24"/>
          <w:shd w:val="clear" w:color="auto" w:fill="FFFFFF"/>
        </w:rPr>
        <w:t xml:space="preserve"> </w:t>
      </w:r>
    </w:p>
    <w:p w14:paraId="41996614" w14:textId="177AA205" w:rsidR="00997AFC" w:rsidRPr="00997AFC" w:rsidRDefault="00997AFC" w:rsidP="00FD6500">
      <w:pPr>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In addition, in the purpose and need section, it would be helpful to know how that proposed power level was reached in terms of the State’s electric supply needs and what generation sources it would displace, so that the impact of the no action alternative could be better understood. Perhaps the BOEM should engage the N</w:t>
      </w:r>
      <w:r w:rsidR="001D4591">
        <w:rPr>
          <w:rFonts w:ascii="Verdana" w:hAnsi="Verdana" w:cs="Arial"/>
          <w:color w:val="222222"/>
          <w:sz w:val="24"/>
          <w:szCs w:val="24"/>
          <w:shd w:val="clear" w:color="auto" w:fill="FFFFFF"/>
        </w:rPr>
        <w:t xml:space="preserve">ew </w:t>
      </w:r>
      <w:r>
        <w:rPr>
          <w:rFonts w:ascii="Verdana" w:hAnsi="Verdana" w:cs="Arial"/>
          <w:color w:val="222222"/>
          <w:sz w:val="24"/>
          <w:szCs w:val="24"/>
          <w:shd w:val="clear" w:color="auto" w:fill="FFFFFF"/>
        </w:rPr>
        <w:t>J</w:t>
      </w:r>
      <w:r w:rsidR="001D4591">
        <w:rPr>
          <w:rFonts w:ascii="Verdana" w:hAnsi="Verdana" w:cs="Arial"/>
          <w:color w:val="222222"/>
          <w:sz w:val="24"/>
          <w:szCs w:val="24"/>
          <w:shd w:val="clear" w:color="auto" w:fill="FFFFFF"/>
        </w:rPr>
        <w:t>ersey</w:t>
      </w:r>
      <w:r>
        <w:rPr>
          <w:rFonts w:ascii="Verdana" w:hAnsi="Verdana" w:cs="Arial"/>
          <w:color w:val="222222"/>
          <w:sz w:val="24"/>
          <w:szCs w:val="24"/>
          <w:shd w:val="clear" w:color="auto" w:fill="FFFFFF"/>
        </w:rPr>
        <w:t xml:space="preserve"> Board of Public Utilities as a cooperating agency in the </w:t>
      </w:r>
      <w:r w:rsidR="005D6462">
        <w:rPr>
          <w:rFonts w:ascii="Verdana" w:hAnsi="Verdana" w:cs="Arial"/>
          <w:color w:val="222222"/>
          <w:sz w:val="24"/>
          <w:szCs w:val="24"/>
          <w:shd w:val="clear" w:color="auto" w:fill="FFFFFF"/>
        </w:rPr>
        <w:t>COP review</w:t>
      </w:r>
      <w:r>
        <w:rPr>
          <w:rFonts w:ascii="Verdana" w:hAnsi="Verdana" w:cs="Arial"/>
          <w:color w:val="222222"/>
          <w:sz w:val="24"/>
          <w:szCs w:val="24"/>
          <w:shd w:val="clear" w:color="auto" w:fill="FFFFFF"/>
        </w:rPr>
        <w:t>.</w:t>
      </w:r>
    </w:p>
    <w:p w14:paraId="3FF67F95" w14:textId="60A1CAE4" w:rsidR="00896E28" w:rsidRDefault="00B64740" w:rsidP="00DD5347">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We hope you find these recommendations to be constructive and look forward to exploring them fu</w:t>
      </w:r>
      <w:r w:rsidR="006E5A3D">
        <w:rPr>
          <w:rFonts w:ascii="Verdana" w:hAnsi="Verdana" w:cs="Arial"/>
          <w:color w:val="222222"/>
        </w:rPr>
        <w:t>rt</w:t>
      </w:r>
      <w:r>
        <w:rPr>
          <w:rFonts w:ascii="Verdana" w:hAnsi="Verdana" w:cs="Arial"/>
          <w:color w:val="222222"/>
        </w:rPr>
        <w:t xml:space="preserve">her with you in </w:t>
      </w:r>
      <w:r w:rsidR="00DA3168">
        <w:rPr>
          <w:rFonts w:ascii="Verdana" w:hAnsi="Verdana" w:cs="Arial"/>
          <w:color w:val="222222"/>
        </w:rPr>
        <w:t xml:space="preserve">an </w:t>
      </w:r>
      <w:r w:rsidR="00FC00A4">
        <w:rPr>
          <w:rFonts w:ascii="Verdana" w:hAnsi="Verdana" w:cs="Arial"/>
          <w:color w:val="222222"/>
        </w:rPr>
        <w:t>early scoping process before the COP is approved</w:t>
      </w:r>
      <w:r>
        <w:rPr>
          <w:rFonts w:ascii="Verdana" w:hAnsi="Verdana" w:cs="Arial"/>
          <w:color w:val="222222"/>
        </w:rPr>
        <w:t>.</w:t>
      </w:r>
      <w:r w:rsidR="00DD5347" w:rsidRPr="00DD5347">
        <w:rPr>
          <w:rFonts w:ascii="Verdana" w:hAnsi="Verdana" w:cs="Arial"/>
          <w:color w:val="222222"/>
        </w:rPr>
        <w:t xml:space="preserve"> If </w:t>
      </w:r>
      <w:r w:rsidR="00FF0976">
        <w:rPr>
          <w:rFonts w:ascii="Verdana" w:hAnsi="Verdana" w:cs="Arial"/>
          <w:color w:val="222222"/>
        </w:rPr>
        <w:t>there are</w:t>
      </w:r>
      <w:r w:rsidR="00DD5347" w:rsidRPr="00DD5347">
        <w:rPr>
          <w:rFonts w:ascii="Verdana" w:hAnsi="Verdana" w:cs="Arial"/>
          <w:color w:val="222222"/>
        </w:rPr>
        <w:t xml:space="preserve"> any questions regarding th</w:t>
      </w:r>
      <w:r w:rsidR="006E5A3D">
        <w:rPr>
          <w:rFonts w:ascii="Verdana" w:hAnsi="Verdana" w:cs="Arial"/>
          <w:color w:val="222222"/>
        </w:rPr>
        <w:t>em</w:t>
      </w:r>
      <w:r w:rsidR="008F44AD">
        <w:rPr>
          <w:rFonts w:ascii="Verdana" w:hAnsi="Verdana" w:cs="Arial"/>
          <w:color w:val="222222"/>
        </w:rPr>
        <w:t>,</w:t>
      </w:r>
      <w:r w:rsidR="00DD5347" w:rsidRPr="00DD5347">
        <w:rPr>
          <w:rFonts w:ascii="Verdana" w:hAnsi="Verdana" w:cs="Arial"/>
          <w:color w:val="222222"/>
        </w:rPr>
        <w:t xml:space="preserve"> please contact</w:t>
      </w:r>
      <w:r>
        <w:rPr>
          <w:rFonts w:ascii="Verdana" w:hAnsi="Verdana" w:cs="Arial"/>
          <w:color w:val="222222"/>
        </w:rPr>
        <w:t xml:space="preserve"> </w:t>
      </w:r>
      <w:r w:rsidR="00DD5347" w:rsidRPr="00DD5347">
        <w:rPr>
          <w:rFonts w:ascii="Verdana" w:hAnsi="Verdana" w:cs="Arial"/>
          <w:color w:val="222222"/>
        </w:rPr>
        <w:t>Bob Stern through</w:t>
      </w:r>
      <w:r w:rsidR="00517E5B">
        <w:rPr>
          <w:rFonts w:ascii="Verdana" w:hAnsi="Verdana" w:cs="Arial"/>
          <w:color w:val="222222"/>
        </w:rPr>
        <w:t xml:space="preserve"> drbob232@gmail.com</w:t>
      </w:r>
      <w:r w:rsidR="00DD5347" w:rsidRPr="00DD5347">
        <w:rPr>
          <w:rFonts w:ascii="Verdana" w:hAnsi="Verdana" w:cs="Arial"/>
          <w:color w:val="222222"/>
        </w:rPr>
        <w:t> or 917-952-5016</w:t>
      </w:r>
      <w:r w:rsidR="006F6442">
        <w:rPr>
          <w:rFonts w:ascii="Verdana" w:hAnsi="Verdana" w:cs="Arial"/>
          <w:color w:val="222222"/>
        </w:rPr>
        <w:t>.</w:t>
      </w:r>
      <w:r w:rsidR="00DD5347" w:rsidRPr="00DD5347">
        <w:rPr>
          <w:rFonts w:ascii="Verdana" w:hAnsi="Verdana" w:cs="Arial"/>
          <w:color w:val="222222"/>
        </w:rPr>
        <w:br/>
      </w:r>
    </w:p>
    <w:p w14:paraId="24664D21" w14:textId="73BD4B16" w:rsidR="00EC2DDD" w:rsidRDefault="00DD5347" w:rsidP="00DD5347">
      <w:pPr>
        <w:pStyle w:val="NormalWeb"/>
        <w:shd w:val="clear" w:color="auto" w:fill="FFFFFF"/>
        <w:spacing w:before="0" w:beforeAutospacing="0" w:after="0" w:afterAutospacing="0"/>
        <w:rPr>
          <w:rFonts w:ascii="Verdana" w:hAnsi="Verdana" w:cs="Arial"/>
          <w:color w:val="222222"/>
        </w:rPr>
      </w:pPr>
      <w:r w:rsidRPr="00DD5347">
        <w:rPr>
          <w:rFonts w:ascii="Verdana" w:hAnsi="Verdana" w:cs="Arial"/>
          <w:color w:val="222222"/>
        </w:rPr>
        <w:t>We thank you in advance for considering</w:t>
      </w:r>
      <w:r w:rsidR="00FF0976">
        <w:rPr>
          <w:rFonts w:ascii="Verdana" w:hAnsi="Verdana" w:cs="Arial"/>
          <w:color w:val="222222"/>
        </w:rPr>
        <w:t xml:space="preserve"> these options to move forward on wind ener</w:t>
      </w:r>
      <w:r w:rsidR="004E0FD7">
        <w:rPr>
          <w:rFonts w:ascii="Verdana" w:hAnsi="Verdana" w:cs="Arial"/>
          <w:color w:val="222222"/>
        </w:rPr>
        <w:t>gy</w:t>
      </w:r>
      <w:r w:rsidR="00FF0976">
        <w:rPr>
          <w:rFonts w:ascii="Verdana" w:hAnsi="Verdana" w:cs="Arial"/>
          <w:color w:val="222222"/>
        </w:rPr>
        <w:t xml:space="preserve"> without unduly im</w:t>
      </w:r>
      <w:r w:rsidR="004E0FD7">
        <w:rPr>
          <w:rFonts w:ascii="Verdana" w:hAnsi="Verdana" w:cs="Arial"/>
          <w:color w:val="222222"/>
        </w:rPr>
        <w:t>pacting the Island’s</w:t>
      </w:r>
      <w:r w:rsidR="00FF0976">
        <w:rPr>
          <w:rFonts w:ascii="Verdana" w:hAnsi="Verdana" w:cs="Arial"/>
          <w:color w:val="222222"/>
        </w:rPr>
        <w:t xml:space="preserve"> well-being</w:t>
      </w:r>
      <w:r w:rsidRPr="00DD5347">
        <w:rPr>
          <w:rFonts w:ascii="Verdana" w:hAnsi="Verdana" w:cs="Arial"/>
          <w:color w:val="222222"/>
        </w:rPr>
        <w:t>.</w:t>
      </w:r>
    </w:p>
    <w:p w14:paraId="71D8722F" w14:textId="6EA08484" w:rsidR="00767B2A" w:rsidRDefault="00DD5347" w:rsidP="00DD5347">
      <w:pPr>
        <w:pStyle w:val="NormalWeb"/>
        <w:shd w:val="clear" w:color="auto" w:fill="FFFFFF"/>
        <w:spacing w:before="0" w:beforeAutospacing="0" w:after="0" w:afterAutospacing="0"/>
        <w:rPr>
          <w:rFonts w:ascii="Verdana" w:hAnsi="Verdana" w:cs="Arial"/>
          <w:color w:val="222222"/>
        </w:rPr>
      </w:pPr>
      <w:r w:rsidRPr="00DD5347">
        <w:rPr>
          <w:rFonts w:ascii="Verdana" w:hAnsi="Verdana" w:cs="Arial"/>
          <w:color w:val="222222"/>
        </w:rPr>
        <w:br/>
      </w:r>
      <w:r w:rsidRPr="00DD5347">
        <w:rPr>
          <w:rFonts w:ascii="Verdana" w:hAnsi="Verdana" w:cs="Arial"/>
          <w:color w:val="222222"/>
        </w:rPr>
        <w:br/>
        <w:t> </w:t>
      </w:r>
      <w:r w:rsidR="00767B2A">
        <w:rPr>
          <w:rFonts w:ascii="Verdana" w:hAnsi="Verdana" w:cs="Arial"/>
          <w:color w:val="222222"/>
        </w:rPr>
        <w:t xml:space="preserve">                                              </w:t>
      </w:r>
      <w:r w:rsidRPr="00DD5347">
        <w:rPr>
          <w:rFonts w:ascii="Verdana" w:hAnsi="Verdana" w:cs="Arial"/>
          <w:color w:val="222222"/>
        </w:rPr>
        <w:t>Very truly yours</w:t>
      </w:r>
    </w:p>
    <w:p w14:paraId="1F08A1EF" w14:textId="2939098B" w:rsidR="00393986" w:rsidRDefault="00393986" w:rsidP="00DD5347">
      <w:pPr>
        <w:pStyle w:val="NormalWeb"/>
        <w:shd w:val="clear" w:color="auto" w:fill="FFFFFF"/>
        <w:spacing w:before="0" w:beforeAutospacing="0" w:after="0" w:afterAutospacing="0"/>
        <w:rPr>
          <w:rFonts w:ascii="Verdana" w:hAnsi="Verdana" w:cs="Arial"/>
          <w:color w:val="222222"/>
        </w:rPr>
      </w:pPr>
    </w:p>
    <w:p w14:paraId="0C2FEA6C" w14:textId="77777777" w:rsidR="00393986" w:rsidRDefault="00393986" w:rsidP="00DD5347">
      <w:pPr>
        <w:pStyle w:val="NormalWeb"/>
        <w:shd w:val="clear" w:color="auto" w:fill="FFFFFF"/>
        <w:spacing w:before="0" w:beforeAutospacing="0" w:after="0" w:afterAutospacing="0"/>
        <w:rPr>
          <w:rFonts w:ascii="Verdana" w:hAnsi="Verdana" w:cs="Arial"/>
          <w:color w:val="222222"/>
        </w:rPr>
      </w:pPr>
    </w:p>
    <w:p w14:paraId="2BCA836F" w14:textId="0FA1ADB6" w:rsidR="00DA3168" w:rsidRDefault="00DA3168" w:rsidP="00DD5347">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 xml:space="preserve">                                                </w:t>
      </w:r>
    </w:p>
    <w:p w14:paraId="1540CEAB" w14:textId="77777777" w:rsidR="00393986" w:rsidRDefault="00DA3168" w:rsidP="00DD5347">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 xml:space="preserve">                                               </w:t>
      </w:r>
      <w:r w:rsidR="00393986">
        <w:rPr>
          <w:rFonts w:ascii="Verdana" w:hAnsi="Verdana" w:cs="Arial"/>
          <w:color w:val="222222"/>
        </w:rPr>
        <w:t>Robert Stern</w:t>
      </w:r>
      <w:r>
        <w:rPr>
          <w:rFonts w:ascii="Verdana" w:hAnsi="Verdana" w:cs="Arial"/>
          <w:color w:val="222222"/>
        </w:rPr>
        <w:t>, Wendy</w:t>
      </w:r>
      <w:r w:rsidR="00393986">
        <w:rPr>
          <w:rFonts w:ascii="Verdana" w:hAnsi="Verdana" w:cs="Arial"/>
          <w:color w:val="222222"/>
        </w:rPr>
        <w:t xml:space="preserve"> Kouba</w:t>
      </w:r>
      <w:r>
        <w:rPr>
          <w:rFonts w:ascii="Verdana" w:hAnsi="Verdana" w:cs="Arial"/>
          <w:color w:val="222222"/>
        </w:rPr>
        <w:t xml:space="preserve">, </w:t>
      </w:r>
      <w:r w:rsidR="00393986">
        <w:rPr>
          <w:rFonts w:ascii="Verdana" w:hAnsi="Verdana" w:cs="Arial"/>
          <w:color w:val="222222"/>
        </w:rPr>
        <w:t xml:space="preserve">James Binder </w:t>
      </w:r>
    </w:p>
    <w:p w14:paraId="1881267D" w14:textId="77777777" w:rsidR="00393986" w:rsidRDefault="00393986" w:rsidP="001A6240">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 xml:space="preserve">                                               On behalf of</w:t>
      </w:r>
      <w:r w:rsidR="00767B2A">
        <w:rPr>
          <w:rFonts w:ascii="Verdana" w:hAnsi="Verdana" w:cs="Arial"/>
          <w:color w:val="222222"/>
        </w:rPr>
        <w:t xml:space="preserve"> </w:t>
      </w:r>
      <w:r>
        <w:rPr>
          <w:rFonts w:ascii="Verdana" w:hAnsi="Verdana" w:cs="Arial"/>
          <w:color w:val="222222"/>
        </w:rPr>
        <w:t>t</w:t>
      </w:r>
      <w:r w:rsidR="000860D4">
        <w:rPr>
          <w:rFonts w:ascii="Verdana" w:hAnsi="Verdana" w:cs="Arial"/>
          <w:color w:val="222222"/>
        </w:rPr>
        <w:t>he</w:t>
      </w:r>
      <w:r w:rsidR="00B64740">
        <w:rPr>
          <w:rFonts w:ascii="Verdana" w:hAnsi="Verdana" w:cs="Arial"/>
          <w:color w:val="222222"/>
        </w:rPr>
        <w:t xml:space="preserve"> </w:t>
      </w:r>
      <w:r w:rsidR="00407929">
        <w:rPr>
          <w:rFonts w:ascii="Verdana" w:hAnsi="Verdana" w:cs="Arial"/>
          <w:color w:val="222222"/>
        </w:rPr>
        <w:t xml:space="preserve">LBI </w:t>
      </w:r>
      <w:r>
        <w:rPr>
          <w:rFonts w:ascii="Verdana" w:hAnsi="Verdana" w:cs="Arial"/>
          <w:color w:val="222222"/>
        </w:rPr>
        <w:t>C</w:t>
      </w:r>
      <w:r w:rsidR="00407929">
        <w:rPr>
          <w:rFonts w:ascii="Verdana" w:hAnsi="Verdana" w:cs="Arial"/>
          <w:color w:val="222222"/>
        </w:rPr>
        <w:t xml:space="preserve">oalition for Wind </w:t>
      </w:r>
    </w:p>
    <w:p w14:paraId="709BE5F5" w14:textId="38C17085" w:rsidR="00517E5B" w:rsidRDefault="00393986" w:rsidP="001A6240">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 xml:space="preserve">                                               </w:t>
      </w:r>
      <w:r w:rsidR="00407929">
        <w:rPr>
          <w:rFonts w:ascii="Verdana" w:hAnsi="Verdana" w:cs="Arial"/>
          <w:color w:val="222222"/>
        </w:rPr>
        <w:t>Without Impact</w:t>
      </w:r>
    </w:p>
    <w:p w14:paraId="774A98A2" w14:textId="03CE6BCD" w:rsidR="00AB3987" w:rsidRDefault="00AB3987" w:rsidP="001A6240">
      <w:pPr>
        <w:pStyle w:val="NormalWeb"/>
        <w:shd w:val="clear" w:color="auto" w:fill="FFFFFF"/>
        <w:spacing w:before="0" w:beforeAutospacing="0" w:after="0" w:afterAutospacing="0"/>
        <w:rPr>
          <w:rFonts w:ascii="Verdana" w:hAnsi="Verdana" w:cs="Arial"/>
          <w:color w:val="222222"/>
        </w:rPr>
      </w:pPr>
    </w:p>
    <w:p w14:paraId="5E355C47" w14:textId="0DF61E24" w:rsidR="00A87283" w:rsidRDefault="00AB3987" w:rsidP="001A6240">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Cc;</w:t>
      </w:r>
      <w:r w:rsidR="00DA3168">
        <w:rPr>
          <w:rFonts w:ascii="Verdana" w:hAnsi="Verdana" w:cs="Arial"/>
          <w:color w:val="222222"/>
        </w:rPr>
        <w:t xml:space="preserve"> Governor </w:t>
      </w:r>
      <w:r w:rsidR="00393986">
        <w:rPr>
          <w:rFonts w:ascii="Verdana" w:hAnsi="Verdana" w:cs="Arial"/>
          <w:color w:val="222222"/>
        </w:rPr>
        <w:t xml:space="preserve">Phil </w:t>
      </w:r>
      <w:r w:rsidR="00DA3168">
        <w:rPr>
          <w:rFonts w:ascii="Verdana" w:hAnsi="Verdana" w:cs="Arial"/>
          <w:color w:val="222222"/>
        </w:rPr>
        <w:t>Murphy, NJBPU, NJDEP, LBI Mayors, State representatives</w:t>
      </w:r>
    </w:p>
    <w:p w14:paraId="626CA72F" w14:textId="77777777" w:rsidR="006F6442" w:rsidRDefault="006F6442" w:rsidP="001A6240">
      <w:pPr>
        <w:pStyle w:val="NormalWeb"/>
        <w:shd w:val="clear" w:color="auto" w:fill="FFFFFF"/>
        <w:spacing w:before="0" w:beforeAutospacing="0" w:after="0" w:afterAutospacing="0"/>
        <w:rPr>
          <w:rFonts w:ascii="Verdana" w:hAnsi="Verdana" w:cs="Arial"/>
          <w:color w:val="222222"/>
        </w:rPr>
      </w:pPr>
    </w:p>
    <w:p w14:paraId="24A48D04" w14:textId="7A187BE6" w:rsidR="00D16C9E" w:rsidRPr="002125E1" w:rsidRDefault="00AB3987" w:rsidP="001A6240">
      <w:pPr>
        <w:pStyle w:val="NormalWeb"/>
        <w:shd w:val="clear" w:color="auto" w:fill="FFFFFF"/>
        <w:spacing w:before="0" w:beforeAutospacing="0" w:after="0" w:afterAutospacing="0"/>
        <w:rPr>
          <w:rFonts w:ascii="Verdana" w:hAnsi="Verdana" w:cs="Arial"/>
          <w:color w:val="222222"/>
        </w:rPr>
      </w:pPr>
      <w:r>
        <w:rPr>
          <w:rFonts w:ascii="Verdana" w:hAnsi="Verdana" w:cs="Arial"/>
          <w:color w:val="222222"/>
        </w:rPr>
        <w:t>Enclosure</w:t>
      </w:r>
      <w:r w:rsidR="005866E6">
        <w:rPr>
          <w:rFonts w:ascii="Verdana" w:hAnsi="Verdana" w:cs="Arial"/>
          <w:color w:val="222222"/>
        </w:rPr>
        <w:t>:</w:t>
      </w:r>
      <w:r w:rsidR="00E402DF">
        <w:rPr>
          <w:rFonts w:ascii="Verdana" w:hAnsi="Verdana" w:cs="Arial"/>
          <w:color w:val="222222"/>
        </w:rPr>
        <w:t xml:space="preserve"> </w:t>
      </w:r>
      <w:r>
        <w:rPr>
          <w:rFonts w:ascii="Verdana" w:hAnsi="Verdana" w:cs="Arial"/>
          <w:color w:val="222222"/>
        </w:rPr>
        <w:t>Socio-Economic Impac</w:t>
      </w:r>
      <w:r w:rsidR="002125E1">
        <w:rPr>
          <w:rFonts w:ascii="Verdana" w:hAnsi="Verdana" w:cs="Arial"/>
          <w:color w:val="222222"/>
        </w:rPr>
        <w:t>t</w:t>
      </w:r>
      <w:r w:rsidR="00C93AAB">
        <w:rPr>
          <w:rFonts w:ascii="Verdana" w:hAnsi="Verdana" w:cs="Arial"/>
        </w:rPr>
        <w:t xml:space="preserve">            </w:t>
      </w:r>
      <w:r w:rsidR="00767B2A">
        <w:rPr>
          <w:rFonts w:ascii="Verdana" w:hAnsi="Verdana" w:cs="Arial"/>
        </w:rPr>
        <w:t xml:space="preserve"> </w:t>
      </w:r>
      <w:r w:rsidR="00254D12">
        <w:rPr>
          <w:rFonts w:ascii="Verdana" w:hAnsi="Verdana" w:cs="Arial"/>
        </w:rPr>
        <w:t xml:space="preserve"> </w:t>
      </w:r>
    </w:p>
    <w:p w14:paraId="64200723" w14:textId="6D6E58EF" w:rsidR="00D32E55" w:rsidRPr="00B22505" w:rsidRDefault="00D32E55" w:rsidP="002125E1">
      <w:pPr>
        <w:rPr>
          <w:rFonts w:ascii="Verdana" w:eastAsia="Times New Roman" w:hAnsi="Verdana" w:cs="Arial"/>
          <w:color w:val="222222"/>
          <w:sz w:val="24"/>
          <w:szCs w:val="24"/>
        </w:rPr>
      </w:pPr>
    </w:p>
    <w:p w14:paraId="5487652C" w14:textId="69413E3F" w:rsidR="0036444D" w:rsidRDefault="0036444D" w:rsidP="00D32E55">
      <w:pPr>
        <w:shd w:val="clear" w:color="auto" w:fill="FFFFFF"/>
        <w:spacing w:after="0" w:line="240" w:lineRule="auto"/>
        <w:rPr>
          <w:rFonts w:ascii="Arial" w:eastAsia="Times New Roman" w:hAnsi="Arial" w:cs="Arial"/>
          <w:color w:val="222222"/>
          <w:sz w:val="24"/>
          <w:szCs w:val="24"/>
        </w:rPr>
      </w:pPr>
    </w:p>
    <w:p w14:paraId="08B381D2" w14:textId="6AF0FE92" w:rsidR="00B342D3" w:rsidRDefault="00C43C1E" w:rsidP="00AB5E37">
      <w:pPr>
        <w:shd w:val="clear" w:color="auto" w:fill="FFFFFF"/>
        <w:spacing w:after="0" w:line="240" w:lineRule="auto"/>
        <w:rPr>
          <w:rFonts w:ascii="Verdana" w:eastAsia="Times New Roman" w:hAnsi="Verdana" w:cs="Arial"/>
          <w:b/>
          <w:bCs/>
          <w:color w:val="222222"/>
          <w:sz w:val="24"/>
          <w:szCs w:val="24"/>
        </w:rPr>
      </w:pPr>
      <w:r>
        <w:rPr>
          <w:rFonts w:ascii="Arial" w:eastAsia="Times New Roman" w:hAnsi="Arial" w:cs="Arial"/>
          <w:color w:val="222222"/>
          <w:sz w:val="24"/>
          <w:szCs w:val="24"/>
        </w:rPr>
        <w:t xml:space="preserve">              </w:t>
      </w:r>
      <w:r w:rsidR="004136EA">
        <w:rPr>
          <w:rFonts w:ascii="Arial" w:eastAsia="Times New Roman" w:hAnsi="Arial" w:cs="Arial"/>
          <w:color w:val="222222"/>
          <w:sz w:val="24"/>
          <w:szCs w:val="24"/>
        </w:rPr>
        <w:t xml:space="preserve"> </w:t>
      </w:r>
      <w:r w:rsidR="006F6442">
        <w:rPr>
          <w:rFonts w:ascii="Arial" w:eastAsia="Times New Roman" w:hAnsi="Arial" w:cs="Arial"/>
          <w:color w:val="222222"/>
          <w:sz w:val="24"/>
          <w:szCs w:val="24"/>
        </w:rPr>
        <w:t xml:space="preserve">   </w:t>
      </w:r>
      <w:r w:rsidR="004136EA">
        <w:rPr>
          <w:rFonts w:ascii="Arial" w:eastAsia="Times New Roman" w:hAnsi="Arial" w:cs="Arial"/>
          <w:color w:val="222222"/>
          <w:sz w:val="24"/>
          <w:szCs w:val="24"/>
        </w:rPr>
        <w:t xml:space="preserve"> </w:t>
      </w:r>
      <w:r w:rsidR="000378B8" w:rsidRPr="002C6BE9">
        <w:rPr>
          <w:rFonts w:ascii="Verdana" w:eastAsia="Times New Roman" w:hAnsi="Verdana" w:cs="Arial"/>
          <w:b/>
          <w:bCs/>
          <w:color w:val="222222"/>
          <w:sz w:val="24"/>
          <w:szCs w:val="24"/>
        </w:rPr>
        <w:t>Enclosure</w:t>
      </w:r>
      <w:r w:rsidR="00E67944">
        <w:rPr>
          <w:rFonts w:ascii="Verdana" w:eastAsia="Times New Roman" w:hAnsi="Verdana" w:cs="Arial"/>
          <w:b/>
          <w:bCs/>
          <w:color w:val="222222"/>
          <w:sz w:val="24"/>
          <w:szCs w:val="24"/>
        </w:rPr>
        <w:t xml:space="preserve"> </w:t>
      </w:r>
      <w:r w:rsidR="00A87283">
        <w:rPr>
          <w:rFonts w:ascii="Verdana" w:eastAsia="Times New Roman" w:hAnsi="Verdana" w:cs="Arial"/>
          <w:b/>
          <w:bCs/>
          <w:color w:val="222222"/>
          <w:sz w:val="24"/>
          <w:szCs w:val="24"/>
        </w:rPr>
        <w:t>1</w:t>
      </w:r>
      <w:r w:rsidR="000378B8" w:rsidRPr="002C6BE9">
        <w:rPr>
          <w:rFonts w:ascii="Verdana" w:eastAsia="Times New Roman" w:hAnsi="Verdana" w:cs="Arial"/>
          <w:b/>
          <w:bCs/>
          <w:color w:val="222222"/>
          <w:sz w:val="24"/>
          <w:szCs w:val="24"/>
        </w:rPr>
        <w:t>,</w:t>
      </w:r>
      <w:r w:rsidR="00B342D3" w:rsidRPr="002C6BE9">
        <w:rPr>
          <w:rFonts w:ascii="Verdana" w:eastAsia="Times New Roman" w:hAnsi="Verdana" w:cs="Arial"/>
          <w:b/>
          <w:bCs/>
          <w:color w:val="222222"/>
          <w:sz w:val="24"/>
          <w:szCs w:val="24"/>
        </w:rPr>
        <w:t xml:space="preserve"> </w:t>
      </w:r>
      <w:r w:rsidR="000378B8" w:rsidRPr="002C6BE9">
        <w:rPr>
          <w:rFonts w:ascii="Verdana" w:eastAsia="Times New Roman" w:hAnsi="Verdana" w:cs="Arial"/>
          <w:b/>
          <w:bCs/>
          <w:color w:val="222222"/>
          <w:sz w:val="24"/>
          <w:szCs w:val="24"/>
        </w:rPr>
        <w:t>Socio</w:t>
      </w:r>
      <w:r w:rsidR="00DD5A4C" w:rsidRPr="002C6BE9">
        <w:rPr>
          <w:rFonts w:ascii="Verdana" w:eastAsia="Times New Roman" w:hAnsi="Verdana" w:cs="Arial"/>
          <w:b/>
          <w:bCs/>
          <w:color w:val="222222"/>
          <w:sz w:val="24"/>
          <w:szCs w:val="24"/>
        </w:rPr>
        <w:t>-</w:t>
      </w:r>
      <w:r w:rsidR="000378B8" w:rsidRPr="002C6BE9">
        <w:rPr>
          <w:rFonts w:ascii="Verdana" w:eastAsia="Times New Roman" w:hAnsi="Verdana" w:cs="Arial"/>
          <w:b/>
          <w:bCs/>
          <w:color w:val="222222"/>
          <w:sz w:val="24"/>
          <w:szCs w:val="24"/>
        </w:rPr>
        <w:t>Economic Impact to LBI</w:t>
      </w:r>
    </w:p>
    <w:p w14:paraId="514A8CBD" w14:textId="34061636" w:rsidR="00692539" w:rsidRDefault="00692539" w:rsidP="00AB5E37">
      <w:pPr>
        <w:shd w:val="clear" w:color="auto" w:fill="FFFFFF"/>
        <w:spacing w:after="0" w:line="240" w:lineRule="auto"/>
        <w:rPr>
          <w:rFonts w:ascii="Verdana" w:eastAsia="Times New Roman" w:hAnsi="Verdana" w:cs="Arial"/>
          <w:b/>
          <w:bCs/>
          <w:color w:val="222222"/>
          <w:sz w:val="24"/>
          <w:szCs w:val="24"/>
        </w:rPr>
      </w:pPr>
    </w:p>
    <w:p w14:paraId="3FAD1E4F" w14:textId="2BDDA2B9" w:rsidR="00FF0976" w:rsidRDefault="00FF0976" w:rsidP="00FF0976">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 xml:space="preserve">The economic well-being of LBI depends on summer rentals and tourism. </w:t>
      </w:r>
    </w:p>
    <w:p w14:paraId="6F708C7F" w14:textId="77777777" w:rsidR="00FF0976" w:rsidRDefault="00FF0976" w:rsidP="00FF0976">
      <w:pPr>
        <w:shd w:val="clear" w:color="auto" w:fill="FFFFFF"/>
        <w:spacing w:after="0" w:line="240" w:lineRule="auto"/>
        <w:rPr>
          <w:rFonts w:ascii="Verdana" w:eastAsia="Times New Roman" w:hAnsi="Verdana" w:cs="Arial"/>
          <w:color w:val="222222"/>
          <w:sz w:val="24"/>
          <w:szCs w:val="24"/>
        </w:rPr>
      </w:pPr>
    </w:p>
    <w:p w14:paraId="688EF081" w14:textId="30E9DF10" w:rsidR="00692539" w:rsidRPr="005437B4" w:rsidRDefault="00FF0976" w:rsidP="00FF0976">
      <w:pPr>
        <w:shd w:val="clear" w:color="auto" w:fill="FFFFFF"/>
        <w:spacing w:after="0" w:line="240" w:lineRule="auto"/>
        <w:rPr>
          <w:rFonts w:ascii="Verdana" w:eastAsia="Times New Roman" w:hAnsi="Verdana" w:cs="Arial"/>
          <w:color w:val="222222"/>
          <w:sz w:val="24"/>
          <w:szCs w:val="24"/>
        </w:rPr>
      </w:pPr>
      <w:r w:rsidRPr="0036444D">
        <w:rPr>
          <w:rFonts w:ascii="Verdana" w:eastAsia="Times New Roman" w:hAnsi="Verdana" w:cs="Arial"/>
          <w:color w:val="222222"/>
          <w:sz w:val="24"/>
          <w:szCs w:val="24"/>
        </w:rPr>
        <w:t xml:space="preserve">A number of studies and surveys of persons shown images of turbines, including several sponsored by the BOEM have concluded that significant reductions in rental and tourism revenues, and property values will occur from visible turbines. </w:t>
      </w:r>
      <w:r w:rsidR="004E0FD7">
        <w:rPr>
          <w:rFonts w:ascii="Verdana" w:eastAsia="Times New Roman" w:hAnsi="Verdana" w:cs="Arial"/>
          <w:color w:val="222222"/>
          <w:sz w:val="24"/>
          <w:szCs w:val="24"/>
        </w:rPr>
        <w:t>The results of those studies are applied below</w:t>
      </w:r>
      <w:r>
        <w:rPr>
          <w:rFonts w:ascii="Verdana" w:eastAsia="Times New Roman" w:hAnsi="Verdana" w:cs="Arial"/>
          <w:color w:val="222222"/>
          <w:sz w:val="24"/>
          <w:szCs w:val="24"/>
        </w:rPr>
        <w:t xml:space="preserve"> </w:t>
      </w:r>
      <w:r w:rsidRPr="0036444D">
        <w:rPr>
          <w:rFonts w:ascii="Verdana" w:eastAsia="Times New Roman" w:hAnsi="Verdana" w:cs="Arial"/>
          <w:color w:val="222222"/>
          <w:sz w:val="24"/>
          <w:szCs w:val="24"/>
        </w:rPr>
        <w:t>to the distances and turbine size</w:t>
      </w:r>
      <w:r w:rsidR="004E0FD7">
        <w:rPr>
          <w:rFonts w:ascii="Verdana" w:eastAsia="Times New Roman" w:hAnsi="Verdana" w:cs="Arial"/>
          <w:color w:val="222222"/>
          <w:sz w:val="24"/>
          <w:szCs w:val="24"/>
        </w:rPr>
        <w:t xml:space="preserve">s being considered here to evaluate the </w:t>
      </w:r>
      <w:r w:rsidR="005866E6">
        <w:rPr>
          <w:rFonts w:ascii="Verdana" w:eastAsia="Times New Roman" w:hAnsi="Verdana" w:cs="Arial"/>
          <w:color w:val="222222"/>
          <w:sz w:val="24"/>
          <w:szCs w:val="24"/>
        </w:rPr>
        <w:t xml:space="preserve">potential </w:t>
      </w:r>
      <w:r>
        <w:rPr>
          <w:rFonts w:ascii="Verdana" w:eastAsia="Times New Roman" w:hAnsi="Verdana" w:cs="Arial"/>
          <w:color w:val="222222"/>
          <w:sz w:val="24"/>
          <w:szCs w:val="24"/>
        </w:rPr>
        <w:t>socio-</w:t>
      </w:r>
      <w:r w:rsidRPr="0036444D">
        <w:rPr>
          <w:rFonts w:ascii="Verdana" w:eastAsia="Times New Roman" w:hAnsi="Verdana" w:cs="Arial"/>
          <w:color w:val="222222"/>
          <w:sz w:val="24"/>
          <w:szCs w:val="24"/>
        </w:rPr>
        <w:t xml:space="preserve">economic impact </w:t>
      </w:r>
      <w:r>
        <w:rPr>
          <w:rFonts w:ascii="Verdana" w:eastAsia="Times New Roman" w:hAnsi="Verdana" w:cs="Arial"/>
          <w:color w:val="222222"/>
          <w:sz w:val="24"/>
          <w:szCs w:val="24"/>
        </w:rPr>
        <w:t>to</w:t>
      </w:r>
      <w:r w:rsidRPr="0036444D">
        <w:rPr>
          <w:rFonts w:ascii="Verdana" w:eastAsia="Times New Roman" w:hAnsi="Verdana" w:cs="Arial"/>
          <w:color w:val="222222"/>
          <w:sz w:val="24"/>
          <w:szCs w:val="24"/>
        </w:rPr>
        <w:t xml:space="preserve"> L</w:t>
      </w:r>
      <w:r>
        <w:rPr>
          <w:rFonts w:ascii="Verdana" w:eastAsia="Times New Roman" w:hAnsi="Verdana" w:cs="Arial"/>
          <w:color w:val="222222"/>
          <w:sz w:val="24"/>
          <w:szCs w:val="24"/>
        </w:rPr>
        <w:t>BI</w:t>
      </w:r>
      <w:r w:rsidR="004E0FD7">
        <w:rPr>
          <w:rFonts w:ascii="Verdana" w:eastAsia="Times New Roman" w:hAnsi="Verdana" w:cs="Arial"/>
          <w:color w:val="222222"/>
          <w:sz w:val="24"/>
          <w:szCs w:val="24"/>
        </w:rPr>
        <w:t>.</w:t>
      </w:r>
    </w:p>
    <w:p w14:paraId="29F6F926" w14:textId="02C0E7EC" w:rsidR="00213D23" w:rsidRDefault="00213D23" w:rsidP="00AB5E37">
      <w:pPr>
        <w:shd w:val="clear" w:color="auto" w:fill="FFFFFF"/>
        <w:spacing w:after="0" w:line="240" w:lineRule="auto"/>
        <w:rPr>
          <w:rFonts w:ascii="Arial" w:eastAsia="Times New Roman" w:hAnsi="Arial" w:cs="Arial"/>
          <w:b/>
          <w:bCs/>
          <w:color w:val="222222"/>
          <w:sz w:val="24"/>
          <w:szCs w:val="24"/>
        </w:rPr>
      </w:pPr>
    </w:p>
    <w:p w14:paraId="3D8DF64B" w14:textId="78B2DFF8" w:rsidR="00213D23" w:rsidRPr="002C6BE9" w:rsidRDefault="00213D23" w:rsidP="00AB5E37">
      <w:pPr>
        <w:shd w:val="clear" w:color="auto" w:fill="FFFFFF"/>
        <w:spacing w:after="0" w:line="240" w:lineRule="auto"/>
        <w:rPr>
          <w:rFonts w:ascii="Verdana" w:eastAsia="Times New Roman" w:hAnsi="Verdana" w:cs="Arial"/>
          <w:b/>
          <w:bCs/>
          <w:color w:val="222222"/>
          <w:sz w:val="24"/>
          <w:szCs w:val="24"/>
        </w:rPr>
      </w:pPr>
      <w:r w:rsidRPr="002C6BE9">
        <w:rPr>
          <w:rFonts w:ascii="Verdana" w:eastAsia="Times New Roman" w:hAnsi="Verdana" w:cs="Arial"/>
          <w:b/>
          <w:bCs/>
          <w:color w:val="222222"/>
          <w:sz w:val="24"/>
          <w:szCs w:val="24"/>
        </w:rPr>
        <w:t>New Jersey Global Insight Report</w:t>
      </w:r>
      <w:r w:rsidR="005437B4">
        <w:rPr>
          <w:rFonts w:ascii="Verdana" w:eastAsia="Times New Roman" w:hAnsi="Verdana" w:cs="Arial"/>
          <w:b/>
          <w:bCs/>
          <w:color w:val="222222"/>
          <w:sz w:val="24"/>
          <w:szCs w:val="24"/>
        </w:rPr>
        <w:t>, 2008</w:t>
      </w:r>
    </w:p>
    <w:p w14:paraId="5A750CBE" w14:textId="77777777" w:rsidR="004136EA" w:rsidRPr="004136EA" w:rsidRDefault="004136EA" w:rsidP="00AB5E37">
      <w:pPr>
        <w:shd w:val="clear" w:color="auto" w:fill="FFFFFF"/>
        <w:spacing w:after="0" w:line="240" w:lineRule="auto"/>
        <w:rPr>
          <w:rFonts w:ascii="Arial" w:eastAsia="Times New Roman" w:hAnsi="Arial" w:cs="Arial"/>
          <w:b/>
          <w:bCs/>
          <w:color w:val="222222"/>
          <w:sz w:val="24"/>
          <w:szCs w:val="24"/>
        </w:rPr>
      </w:pPr>
    </w:p>
    <w:p w14:paraId="60B9647E" w14:textId="77777777" w:rsidR="00DD5A4C" w:rsidRDefault="00F5026D" w:rsidP="00AB5E37">
      <w:pPr>
        <w:shd w:val="clear" w:color="auto" w:fill="FFFFFF"/>
        <w:spacing w:after="0" w:line="240" w:lineRule="auto"/>
        <w:rPr>
          <w:rFonts w:ascii="Verdana" w:hAnsi="Verdana" w:cs="Arial"/>
          <w:color w:val="222222"/>
          <w:sz w:val="24"/>
          <w:szCs w:val="24"/>
          <w:shd w:val="clear" w:color="auto" w:fill="FFFFFF"/>
        </w:rPr>
      </w:pPr>
      <w:r w:rsidRPr="00F5026D">
        <w:rPr>
          <w:rFonts w:ascii="Verdana" w:hAnsi="Verdana" w:cs="Arial"/>
          <w:color w:val="222222"/>
          <w:sz w:val="24"/>
          <w:szCs w:val="24"/>
          <w:shd w:val="clear" w:color="auto" w:fill="FFFFFF"/>
        </w:rPr>
        <w:t xml:space="preserve">A study sponsored by the </w:t>
      </w:r>
      <w:r w:rsidR="005C1094">
        <w:rPr>
          <w:rFonts w:ascii="Verdana" w:hAnsi="Verdana" w:cs="Arial"/>
          <w:color w:val="222222"/>
          <w:sz w:val="24"/>
          <w:szCs w:val="24"/>
          <w:shd w:val="clear" w:color="auto" w:fill="FFFFFF"/>
        </w:rPr>
        <w:t>S</w:t>
      </w:r>
      <w:r w:rsidRPr="00F5026D">
        <w:rPr>
          <w:rFonts w:ascii="Verdana" w:hAnsi="Verdana" w:cs="Arial"/>
          <w:color w:val="222222"/>
          <w:sz w:val="24"/>
          <w:szCs w:val="24"/>
          <w:shd w:val="clear" w:color="auto" w:fill="FFFFFF"/>
        </w:rPr>
        <w:t xml:space="preserve">tate of New Jersey and conducted by </w:t>
      </w:r>
      <w:r w:rsidR="005C1094">
        <w:rPr>
          <w:rFonts w:ascii="Verdana" w:hAnsi="Verdana" w:cs="Arial"/>
          <w:color w:val="222222"/>
          <w:sz w:val="24"/>
          <w:szCs w:val="24"/>
          <w:shd w:val="clear" w:color="auto" w:fill="FFFFFF"/>
        </w:rPr>
        <w:t>G</w:t>
      </w:r>
      <w:r w:rsidRPr="00F5026D">
        <w:rPr>
          <w:rFonts w:ascii="Verdana" w:hAnsi="Verdana" w:cs="Arial"/>
          <w:color w:val="222222"/>
          <w:sz w:val="24"/>
          <w:szCs w:val="24"/>
          <w:shd w:val="clear" w:color="auto" w:fill="FFFFFF"/>
        </w:rPr>
        <w:t xml:space="preserve">lobal </w:t>
      </w:r>
      <w:r w:rsidR="005C1094">
        <w:rPr>
          <w:rFonts w:ascii="Verdana" w:hAnsi="Verdana" w:cs="Arial"/>
          <w:color w:val="222222"/>
          <w:sz w:val="24"/>
          <w:szCs w:val="24"/>
          <w:shd w:val="clear" w:color="auto" w:fill="FFFFFF"/>
        </w:rPr>
        <w:t>I</w:t>
      </w:r>
      <w:r w:rsidRPr="00F5026D">
        <w:rPr>
          <w:rFonts w:ascii="Verdana" w:hAnsi="Verdana" w:cs="Arial"/>
          <w:color w:val="222222"/>
          <w:sz w:val="24"/>
          <w:szCs w:val="24"/>
          <w:shd w:val="clear" w:color="auto" w:fill="FFFFFF"/>
        </w:rPr>
        <w:t>nsight</w:t>
      </w:r>
      <w:r w:rsidR="005C1094">
        <w:rPr>
          <w:rFonts w:ascii="Verdana" w:hAnsi="Verdana" w:cs="Arial"/>
          <w:color w:val="222222"/>
          <w:sz w:val="24"/>
          <w:szCs w:val="24"/>
          <w:shd w:val="clear" w:color="auto" w:fill="FFFFFF"/>
        </w:rPr>
        <w:t>, Inc.</w:t>
      </w:r>
      <w:r w:rsidRPr="00F5026D">
        <w:rPr>
          <w:rFonts w:ascii="Verdana" w:hAnsi="Verdana" w:cs="Arial"/>
          <w:color w:val="222222"/>
          <w:sz w:val="24"/>
          <w:szCs w:val="24"/>
          <w:shd w:val="clear" w:color="auto" w:fill="FFFFFF"/>
        </w:rPr>
        <w:t xml:space="preserve"> titled an </w:t>
      </w:r>
      <w:r w:rsidR="005C1094">
        <w:rPr>
          <w:rFonts w:ascii="Verdana" w:hAnsi="Verdana" w:cs="Arial"/>
          <w:color w:val="222222"/>
          <w:sz w:val="24"/>
          <w:szCs w:val="24"/>
          <w:shd w:val="clear" w:color="auto" w:fill="FFFFFF"/>
        </w:rPr>
        <w:t>A</w:t>
      </w:r>
      <w:r w:rsidRPr="00F5026D">
        <w:rPr>
          <w:rFonts w:ascii="Verdana" w:hAnsi="Verdana" w:cs="Arial"/>
          <w:color w:val="222222"/>
          <w:sz w:val="24"/>
          <w:szCs w:val="24"/>
          <w:shd w:val="clear" w:color="auto" w:fill="FFFFFF"/>
        </w:rPr>
        <w:t xml:space="preserve">ssessment of the </w:t>
      </w:r>
      <w:r w:rsidR="005C1094">
        <w:rPr>
          <w:rFonts w:ascii="Verdana" w:hAnsi="Verdana" w:cs="Arial"/>
          <w:color w:val="222222"/>
          <w:sz w:val="24"/>
          <w:szCs w:val="24"/>
          <w:shd w:val="clear" w:color="auto" w:fill="FFFFFF"/>
        </w:rPr>
        <w:t>P</w:t>
      </w:r>
      <w:r w:rsidRPr="00F5026D">
        <w:rPr>
          <w:rFonts w:ascii="Verdana" w:hAnsi="Verdana" w:cs="Arial"/>
          <w:color w:val="222222"/>
          <w:sz w:val="24"/>
          <w:szCs w:val="24"/>
          <w:shd w:val="clear" w:color="auto" w:fill="FFFFFF"/>
        </w:rPr>
        <w:t xml:space="preserve">otential </w:t>
      </w:r>
      <w:r w:rsidR="005C1094">
        <w:rPr>
          <w:rFonts w:ascii="Verdana" w:hAnsi="Verdana" w:cs="Arial"/>
          <w:color w:val="222222"/>
          <w:sz w:val="24"/>
          <w:szCs w:val="24"/>
          <w:shd w:val="clear" w:color="auto" w:fill="FFFFFF"/>
        </w:rPr>
        <w:t>C</w:t>
      </w:r>
      <w:r w:rsidRPr="00F5026D">
        <w:rPr>
          <w:rFonts w:ascii="Verdana" w:hAnsi="Verdana" w:cs="Arial"/>
          <w:color w:val="222222"/>
          <w:sz w:val="24"/>
          <w:szCs w:val="24"/>
          <w:shd w:val="clear" w:color="auto" w:fill="FFFFFF"/>
        </w:rPr>
        <w:t xml:space="preserve">osts and </w:t>
      </w:r>
      <w:r w:rsidR="005C1094">
        <w:rPr>
          <w:rFonts w:ascii="Verdana" w:hAnsi="Verdana" w:cs="Arial"/>
          <w:color w:val="222222"/>
          <w:sz w:val="24"/>
          <w:szCs w:val="24"/>
          <w:shd w:val="clear" w:color="auto" w:fill="FFFFFF"/>
        </w:rPr>
        <w:t>B</w:t>
      </w:r>
      <w:r w:rsidRPr="00F5026D">
        <w:rPr>
          <w:rFonts w:ascii="Verdana" w:hAnsi="Verdana" w:cs="Arial"/>
          <w:color w:val="222222"/>
          <w:sz w:val="24"/>
          <w:szCs w:val="24"/>
          <w:shd w:val="clear" w:color="auto" w:fill="FFFFFF"/>
        </w:rPr>
        <w:t xml:space="preserve">enefits of </w:t>
      </w:r>
      <w:r w:rsidR="005C1094">
        <w:rPr>
          <w:rFonts w:ascii="Verdana" w:hAnsi="Verdana" w:cs="Arial"/>
          <w:color w:val="222222"/>
          <w:sz w:val="24"/>
          <w:szCs w:val="24"/>
          <w:shd w:val="clear" w:color="auto" w:fill="FFFFFF"/>
        </w:rPr>
        <w:t>O</w:t>
      </w:r>
      <w:r w:rsidRPr="00F5026D">
        <w:rPr>
          <w:rFonts w:ascii="Verdana" w:hAnsi="Verdana" w:cs="Arial"/>
          <w:color w:val="222222"/>
          <w:sz w:val="24"/>
          <w:szCs w:val="24"/>
          <w:shd w:val="clear" w:color="auto" w:fill="FFFFFF"/>
        </w:rPr>
        <w:t xml:space="preserve">ffshore </w:t>
      </w:r>
      <w:r w:rsidR="005C1094">
        <w:rPr>
          <w:rFonts w:ascii="Verdana" w:hAnsi="Verdana" w:cs="Arial"/>
          <w:color w:val="222222"/>
          <w:sz w:val="24"/>
          <w:szCs w:val="24"/>
          <w:shd w:val="clear" w:color="auto" w:fill="FFFFFF"/>
        </w:rPr>
        <w:t>W</w:t>
      </w:r>
      <w:r w:rsidRPr="00F5026D">
        <w:rPr>
          <w:rFonts w:ascii="Verdana" w:hAnsi="Verdana" w:cs="Arial"/>
          <w:color w:val="222222"/>
          <w:sz w:val="24"/>
          <w:szCs w:val="24"/>
          <w:shd w:val="clear" w:color="auto" w:fill="FFFFFF"/>
        </w:rPr>
        <w:t xml:space="preserve">ind </w:t>
      </w:r>
      <w:r w:rsidR="005C1094">
        <w:rPr>
          <w:rFonts w:ascii="Verdana" w:hAnsi="Verdana" w:cs="Arial"/>
          <w:color w:val="222222"/>
          <w:sz w:val="24"/>
          <w:szCs w:val="24"/>
          <w:shd w:val="clear" w:color="auto" w:fill="FFFFFF"/>
        </w:rPr>
        <w:t>T</w:t>
      </w:r>
      <w:r w:rsidRPr="00F5026D">
        <w:rPr>
          <w:rFonts w:ascii="Verdana" w:hAnsi="Verdana" w:cs="Arial"/>
          <w:color w:val="222222"/>
          <w:sz w:val="24"/>
          <w:szCs w:val="24"/>
          <w:shd w:val="clear" w:color="auto" w:fill="FFFFFF"/>
        </w:rPr>
        <w:t xml:space="preserve">urbines was conducted in 2008. It estimated the loss of tourism revenues based on the visible impact of smaller turbines place three and </w:t>
      </w:r>
      <w:r w:rsidR="005C1094">
        <w:rPr>
          <w:rFonts w:ascii="Verdana" w:hAnsi="Verdana" w:cs="Arial"/>
          <w:color w:val="222222"/>
          <w:sz w:val="24"/>
          <w:szCs w:val="24"/>
          <w:shd w:val="clear" w:color="auto" w:fill="FFFFFF"/>
        </w:rPr>
        <w:t>six</w:t>
      </w:r>
      <w:r w:rsidRPr="00F5026D">
        <w:rPr>
          <w:rFonts w:ascii="Verdana" w:hAnsi="Verdana" w:cs="Arial"/>
          <w:color w:val="222222"/>
          <w:sz w:val="24"/>
          <w:szCs w:val="24"/>
          <w:shd w:val="clear" w:color="auto" w:fill="FFFFFF"/>
        </w:rPr>
        <w:t xml:space="preserve"> miles offshore. Since the height of those turbines is 4</w:t>
      </w:r>
      <w:r w:rsidR="00CE451A">
        <w:rPr>
          <w:rFonts w:ascii="Verdana" w:hAnsi="Verdana" w:cs="Arial"/>
          <w:color w:val="222222"/>
          <w:sz w:val="24"/>
          <w:szCs w:val="24"/>
          <w:shd w:val="clear" w:color="auto" w:fill="FFFFFF"/>
        </w:rPr>
        <w:t>7 percent</w:t>
      </w:r>
      <w:r w:rsidRPr="00F5026D">
        <w:rPr>
          <w:rFonts w:ascii="Verdana" w:hAnsi="Verdana" w:cs="Arial"/>
          <w:color w:val="222222"/>
          <w:sz w:val="24"/>
          <w:szCs w:val="24"/>
          <w:shd w:val="clear" w:color="auto" w:fill="FFFFFF"/>
        </w:rPr>
        <w:t xml:space="preserve"> of the height of a </w:t>
      </w:r>
      <w:r w:rsidR="009C20DB" w:rsidRPr="00F5026D">
        <w:rPr>
          <w:rFonts w:ascii="Verdana" w:hAnsi="Verdana" w:cs="Arial"/>
          <w:color w:val="222222"/>
          <w:sz w:val="24"/>
          <w:szCs w:val="24"/>
          <w:shd w:val="clear" w:color="auto" w:fill="FFFFFF"/>
        </w:rPr>
        <w:t>12-megawatt</w:t>
      </w:r>
      <w:r w:rsidR="009C20DB">
        <w:rPr>
          <w:rFonts w:ascii="Verdana" w:hAnsi="Verdana" w:cs="Arial"/>
          <w:color w:val="222222"/>
          <w:sz w:val="24"/>
          <w:szCs w:val="24"/>
          <w:shd w:val="clear" w:color="auto" w:fill="FFFFFF"/>
        </w:rPr>
        <w:t xml:space="preserve"> (</w:t>
      </w:r>
      <w:r w:rsidRPr="00F5026D">
        <w:rPr>
          <w:rFonts w:ascii="Verdana" w:hAnsi="Verdana" w:cs="Arial"/>
          <w:color w:val="222222"/>
          <w:sz w:val="24"/>
          <w:szCs w:val="24"/>
          <w:shd w:val="clear" w:color="auto" w:fill="FFFFFF"/>
        </w:rPr>
        <w:t>MW</w:t>
      </w:r>
      <w:r w:rsidR="005C1094">
        <w:rPr>
          <w:rFonts w:ascii="Verdana" w:hAnsi="Verdana" w:cs="Arial"/>
          <w:color w:val="222222"/>
          <w:sz w:val="24"/>
          <w:szCs w:val="24"/>
          <w:shd w:val="clear" w:color="auto" w:fill="FFFFFF"/>
        </w:rPr>
        <w:t>)</w:t>
      </w:r>
      <w:r w:rsidRPr="00F5026D">
        <w:rPr>
          <w:rFonts w:ascii="Verdana" w:hAnsi="Verdana" w:cs="Arial"/>
          <w:color w:val="222222"/>
          <w:sz w:val="24"/>
          <w:szCs w:val="24"/>
          <w:shd w:val="clear" w:color="auto" w:fill="FFFFFF"/>
        </w:rPr>
        <w:t xml:space="preserve"> turbine the visual impact of a </w:t>
      </w:r>
      <w:r w:rsidR="009C20DB" w:rsidRPr="00F5026D">
        <w:rPr>
          <w:rFonts w:ascii="Verdana" w:hAnsi="Verdana" w:cs="Arial"/>
          <w:color w:val="222222"/>
          <w:sz w:val="24"/>
          <w:szCs w:val="24"/>
          <w:shd w:val="clear" w:color="auto" w:fill="FFFFFF"/>
        </w:rPr>
        <w:t>12-megawatt</w:t>
      </w:r>
      <w:r w:rsidRPr="00F5026D">
        <w:rPr>
          <w:rFonts w:ascii="Verdana" w:hAnsi="Verdana" w:cs="Arial"/>
          <w:color w:val="222222"/>
          <w:sz w:val="24"/>
          <w:szCs w:val="24"/>
          <w:shd w:val="clear" w:color="auto" w:fill="FFFFFF"/>
        </w:rPr>
        <w:t xml:space="preserve"> turbine 10 miles offshore would be equivalent to the turbines used in the report </w:t>
      </w:r>
      <w:r w:rsidR="005C1094">
        <w:rPr>
          <w:rFonts w:ascii="Verdana" w:hAnsi="Verdana" w:cs="Arial"/>
          <w:color w:val="222222"/>
          <w:sz w:val="24"/>
          <w:szCs w:val="24"/>
          <w:shd w:val="clear" w:color="auto" w:fill="FFFFFF"/>
        </w:rPr>
        <w:t>s</w:t>
      </w:r>
      <w:r w:rsidRPr="00F5026D">
        <w:rPr>
          <w:rFonts w:ascii="Verdana" w:hAnsi="Verdana" w:cs="Arial"/>
          <w:color w:val="222222"/>
          <w:sz w:val="24"/>
          <w:szCs w:val="24"/>
          <w:shd w:val="clear" w:color="auto" w:fill="FFFFFF"/>
        </w:rPr>
        <w:t xml:space="preserve">ited 4.7 miles </w:t>
      </w:r>
      <w:r w:rsidR="005C1094">
        <w:rPr>
          <w:rFonts w:ascii="Verdana" w:hAnsi="Verdana" w:cs="Arial"/>
          <w:color w:val="222222"/>
          <w:sz w:val="24"/>
          <w:szCs w:val="24"/>
          <w:shd w:val="clear" w:color="auto" w:fill="FFFFFF"/>
        </w:rPr>
        <w:t>offshore</w:t>
      </w:r>
      <w:r w:rsidRPr="00F5026D">
        <w:rPr>
          <w:rFonts w:ascii="Verdana" w:hAnsi="Verdana" w:cs="Arial"/>
          <w:color w:val="222222"/>
          <w:sz w:val="24"/>
          <w:szCs w:val="24"/>
          <w:shd w:val="clear" w:color="auto" w:fill="FFFFFF"/>
        </w:rPr>
        <w:t xml:space="preserve">. That is about halfway between their </w:t>
      </w:r>
      <w:r w:rsidR="009C20DB" w:rsidRPr="00F5026D">
        <w:rPr>
          <w:rFonts w:ascii="Verdana" w:hAnsi="Verdana" w:cs="Arial"/>
          <w:color w:val="222222"/>
          <w:sz w:val="24"/>
          <w:szCs w:val="24"/>
          <w:shd w:val="clear" w:color="auto" w:fill="FFFFFF"/>
        </w:rPr>
        <w:t>three- and six-mile</w:t>
      </w:r>
      <w:r w:rsidRPr="00F5026D">
        <w:rPr>
          <w:rFonts w:ascii="Verdana" w:hAnsi="Verdana" w:cs="Arial"/>
          <w:color w:val="222222"/>
          <w:sz w:val="24"/>
          <w:szCs w:val="24"/>
          <w:shd w:val="clear" w:color="auto" w:fill="FFFFFF"/>
        </w:rPr>
        <w:t xml:space="preserve"> scenarios.</w:t>
      </w:r>
    </w:p>
    <w:p w14:paraId="1CAA93D7" w14:textId="77777777" w:rsidR="00DD5A4C" w:rsidRDefault="00DD5A4C" w:rsidP="00AB5E37">
      <w:pPr>
        <w:shd w:val="clear" w:color="auto" w:fill="FFFFFF"/>
        <w:spacing w:after="0" w:line="240" w:lineRule="auto"/>
        <w:rPr>
          <w:rFonts w:ascii="Verdana" w:hAnsi="Verdana" w:cs="Arial"/>
          <w:color w:val="222222"/>
          <w:sz w:val="24"/>
          <w:szCs w:val="24"/>
          <w:shd w:val="clear" w:color="auto" w:fill="FFFFFF"/>
        </w:rPr>
      </w:pPr>
    </w:p>
    <w:p w14:paraId="502D9974" w14:textId="5D442BF9" w:rsidR="00DD5A4C" w:rsidRDefault="00F5026D" w:rsidP="00AB5E37">
      <w:pPr>
        <w:shd w:val="clear" w:color="auto" w:fill="FFFFFF"/>
        <w:spacing w:after="0" w:line="240" w:lineRule="auto"/>
        <w:rPr>
          <w:rFonts w:ascii="Verdana" w:hAnsi="Verdana" w:cs="Arial"/>
          <w:color w:val="222222"/>
          <w:sz w:val="24"/>
          <w:szCs w:val="24"/>
          <w:shd w:val="clear" w:color="auto" w:fill="FFFFFF"/>
        </w:rPr>
      </w:pPr>
      <w:r w:rsidRPr="00F5026D">
        <w:rPr>
          <w:rFonts w:ascii="Verdana" w:hAnsi="Verdana" w:cs="Arial"/>
          <w:color w:val="222222"/>
          <w:sz w:val="24"/>
          <w:szCs w:val="24"/>
          <w:shd w:val="clear" w:color="auto" w:fill="FFFFFF"/>
        </w:rPr>
        <w:t xml:space="preserve">From their data </w:t>
      </w:r>
      <w:r w:rsidR="007C4CD8">
        <w:rPr>
          <w:rFonts w:ascii="Verdana" w:hAnsi="Verdana" w:cs="Arial"/>
          <w:color w:val="222222"/>
          <w:sz w:val="24"/>
          <w:szCs w:val="24"/>
          <w:shd w:val="clear" w:color="auto" w:fill="FFFFFF"/>
        </w:rPr>
        <w:t xml:space="preserve">on page 43 </w:t>
      </w:r>
      <w:r w:rsidRPr="00F5026D">
        <w:rPr>
          <w:rFonts w:ascii="Verdana" w:hAnsi="Verdana" w:cs="Arial"/>
          <w:color w:val="222222"/>
          <w:sz w:val="24"/>
          <w:szCs w:val="24"/>
          <w:shd w:val="clear" w:color="auto" w:fill="FFFFFF"/>
        </w:rPr>
        <w:t xml:space="preserve">then it can be concluded that 12 </w:t>
      </w:r>
      <w:r w:rsidR="005C1094">
        <w:rPr>
          <w:rFonts w:ascii="Verdana" w:hAnsi="Verdana" w:cs="Arial"/>
          <w:color w:val="222222"/>
          <w:sz w:val="24"/>
          <w:szCs w:val="24"/>
          <w:shd w:val="clear" w:color="auto" w:fill="FFFFFF"/>
        </w:rPr>
        <w:t>MW</w:t>
      </w:r>
      <w:r w:rsidRPr="00F5026D">
        <w:rPr>
          <w:rFonts w:ascii="Verdana" w:hAnsi="Verdana" w:cs="Arial"/>
          <w:color w:val="222222"/>
          <w:sz w:val="24"/>
          <w:szCs w:val="24"/>
          <w:shd w:val="clear" w:color="auto" w:fill="FFFFFF"/>
        </w:rPr>
        <w:t xml:space="preserve"> turbines 10 miles offshore would</w:t>
      </w:r>
      <w:r w:rsidR="00DD6DDD">
        <w:rPr>
          <w:rFonts w:ascii="Verdana" w:hAnsi="Verdana" w:cs="Arial"/>
          <w:color w:val="222222"/>
          <w:sz w:val="24"/>
          <w:szCs w:val="24"/>
          <w:shd w:val="clear" w:color="auto" w:fill="FFFFFF"/>
        </w:rPr>
        <w:t xml:space="preserve"> have</w:t>
      </w:r>
      <w:r w:rsidRPr="00F5026D">
        <w:rPr>
          <w:rFonts w:ascii="Verdana" w:hAnsi="Verdana" w:cs="Arial"/>
          <w:color w:val="222222"/>
          <w:sz w:val="24"/>
          <w:szCs w:val="24"/>
          <w:shd w:val="clear" w:color="auto" w:fill="FFFFFF"/>
        </w:rPr>
        <w:t xml:space="preserve"> resulted in $179 million of loss tourism sales for Ocean County</w:t>
      </w:r>
      <w:r w:rsidR="00DD5A4C">
        <w:rPr>
          <w:rFonts w:ascii="Verdana" w:hAnsi="Verdana" w:cs="Arial"/>
          <w:color w:val="222222"/>
          <w:sz w:val="24"/>
          <w:szCs w:val="24"/>
          <w:shd w:val="clear" w:color="auto" w:fill="FFFFFF"/>
        </w:rPr>
        <w:t xml:space="preserve"> in </w:t>
      </w:r>
      <w:r w:rsidR="00D677DE">
        <w:rPr>
          <w:rFonts w:ascii="Verdana" w:hAnsi="Verdana" w:cs="Arial"/>
          <w:color w:val="222222"/>
          <w:sz w:val="24"/>
          <w:szCs w:val="24"/>
          <w:shd w:val="clear" w:color="auto" w:fill="FFFFFF"/>
        </w:rPr>
        <w:t>2012</w:t>
      </w:r>
      <w:r w:rsidRPr="00F5026D">
        <w:rPr>
          <w:rFonts w:ascii="Verdana" w:hAnsi="Verdana" w:cs="Arial"/>
          <w:color w:val="222222"/>
          <w:sz w:val="24"/>
          <w:szCs w:val="24"/>
          <w:shd w:val="clear" w:color="auto" w:fill="FFFFFF"/>
        </w:rPr>
        <w:t xml:space="preserve">. Scaling that up to the tourism </w:t>
      </w:r>
      <w:r w:rsidR="00D677DE">
        <w:rPr>
          <w:rFonts w:ascii="Verdana" w:hAnsi="Verdana" w:cs="Arial"/>
          <w:color w:val="222222"/>
          <w:sz w:val="24"/>
          <w:szCs w:val="24"/>
          <w:shd w:val="clear" w:color="auto" w:fill="FFFFFF"/>
        </w:rPr>
        <w:t xml:space="preserve">revenue </w:t>
      </w:r>
      <w:r w:rsidRPr="00F5026D">
        <w:rPr>
          <w:rFonts w:ascii="Verdana" w:hAnsi="Verdana" w:cs="Arial"/>
          <w:color w:val="222222"/>
          <w:sz w:val="24"/>
          <w:szCs w:val="24"/>
          <w:shd w:val="clear" w:color="auto" w:fill="FFFFFF"/>
        </w:rPr>
        <w:t>levels seen today that would mean a $280 million tourism sales loss for Ocean County</w:t>
      </w:r>
      <w:r w:rsidR="00DD6DDD">
        <w:rPr>
          <w:rFonts w:ascii="Verdana" w:hAnsi="Verdana" w:cs="Arial"/>
          <w:color w:val="222222"/>
          <w:sz w:val="24"/>
          <w:szCs w:val="24"/>
          <w:shd w:val="clear" w:color="auto" w:fill="FFFFFF"/>
        </w:rPr>
        <w:t>,</w:t>
      </w:r>
      <w:r w:rsidRPr="00F5026D">
        <w:rPr>
          <w:rFonts w:ascii="Verdana" w:hAnsi="Verdana" w:cs="Arial"/>
          <w:color w:val="222222"/>
          <w:sz w:val="24"/>
          <w:szCs w:val="24"/>
          <w:shd w:val="clear" w:color="auto" w:fill="FFFFFF"/>
        </w:rPr>
        <w:t xml:space="preserve"> most of that to be born</w:t>
      </w:r>
      <w:r w:rsidR="005C1094">
        <w:rPr>
          <w:rFonts w:ascii="Verdana" w:hAnsi="Verdana" w:cs="Arial"/>
          <w:color w:val="222222"/>
          <w:sz w:val="24"/>
          <w:szCs w:val="24"/>
          <w:shd w:val="clear" w:color="auto" w:fill="FFFFFF"/>
        </w:rPr>
        <w:t>e</w:t>
      </w:r>
      <w:r w:rsidRPr="00F5026D">
        <w:rPr>
          <w:rFonts w:ascii="Verdana" w:hAnsi="Verdana" w:cs="Arial"/>
          <w:color w:val="222222"/>
          <w:sz w:val="24"/>
          <w:szCs w:val="24"/>
          <w:shd w:val="clear" w:color="auto" w:fill="FFFFFF"/>
        </w:rPr>
        <w:t xml:space="preserve"> by </w:t>
      </w:r>
      <w:r w:rsidR="00D677DE">
        <w:rPr>
          <w:rFonts w:ascii="Verdana" w:hAnsi="Verdana" w:cs="Arial"/>
          <w:color w:val="222222"/>
          <w:sz w:val="24"/>
          <w:szCs w:val="24"/>
          <w:shd w:val="clear" w:color="auto" w:fill="FFFFFF"/>
        </w:rPr>
        <w:t xml:space="preserve">its </w:t>
      </w:r>
      <w:r w:rsidRPr="00F5026D">
        <w:rPr>
          <w:rFonts w:ascii="Verdana" w:hAnsi="Verdana" w:cs="Arial"/>
          <w:color w:val="222222"/>
          <w:sz w:val="24"/>
          <w:szCs w:val="24"/>
          <w:shd w:val="clear" w:color="auto" w:fill="FFFFFF"/>
        </w:rPr>
        <w:t>shore communitie</w:t>
      </w:r>
      <w:r w:rsidR="00276E94">
        <w:rPr>
          <w:rFonts w:ascii="Verdana" w:hAnsi="Verdana" w:cs="Arial"/>
          <w:color w:val="222222"/>
          <w:sz w:val="24"/>
          <w:szCs w:val="24"/>
          <w:shd w:val="clear" w:color="auto" w:fill="FFFFFF"/>
        </w:rPr>
        <w:t>s, and much of that by LBI</w:t>
      </w:r>
      <w:r w:rsidRPr="00F5026D">
        <w:rPr>
          <w:rFonts w:ascii="Verdana" w:hAnsi="Verdana" w:cs="Arial"/>
          <w:color w:val="222222"/>
          <w:sz w:val="24"/>
          <w:szCs w:val="24"/>
          <w:shd w:val="clear" w:color="auto" w:fill="FFFFFF"/>
        </w:rPr>
        <w:t xml:space="preserve">. </w:t>
      </w:r>
    </w:p>
    <w:p w14:paraId="5AD6E70E" w14:textId="77777777" w:rsidR="00DC37B1" w:rsidRDefault="00DC37B1" w:rsidP="00AB5E37">
      <w:pPr>
        <w:shd w:val="clear" w:color="auto" w:fill="FFFFFF"/>
        <w:spacing w:after="0" w:line="240" w:lineRule="auto"/>
        <w:rPr>
          <w:rFonts w:ascii="Verdana" w:hAnsi="Verdana" w:cs="Arial"/>
          <w:color w:val="222222"/>
          <w:sz w:val="24"/>
          <w:szCs w:val="24"/>
          <w:shd w:val="clear" w:color="auto" w:fill="FFFFFF"/>
        </w:rPr>
      </w:pPr>
    </w:p>
    <w:p w14:paraId="3991DDC0" w14:textId="0E007A47" w:rsidR="00DD5A4C" w:rsidRDefault="00DC37B1" w:rsidP="00AB5E37">
      <w:pPr>
        <w:shd w:val="clear" w:color="auto" w:fill="FFFFFF"/>
        <w:spacing w:after="0" w:line="240" w:lineRule="auto"/>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In addition, the report included estimates of oceanfront and ocean</w:t>
      </w:r>
      <w:r w:rsidR="00F350EF">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view property</w:t>
      </w:r>
      <w:r w:rsidR="00F350EF">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 xml:space="preserve">value losses due to visible turbines, Figures 5.3 and 5.4. Using </w:t>
      </w:r>
      <w:r w:rsidR="009A1B3D">
        <w:rPr>
          <w:rFonts w:ascii="Verdana" w:hAnsi="Verdana" w:cs="Arial"/>
          <w:color w:val="222222"/>
          <w:sz w:val="24"/>
          <w:szCs w:val="24"/>
          <w:shd w:val="clear" w:color="auto" w:fill="FFFFFF"/>
        </w:rPr>
        <w:t xml:space="preserve">numbers in-between the </w:t>
      </w:r>
      <w:r w:rsidR="00FC4197">
        <w:rPr>
          <w:rFonts w:ascii="Verdana" w:hAnsi="Verdana" w:cs="Arial"/>
          <w:color w:val="222222"/>
          <w:sz w:val="24"/>
          <w:szCs w:val="24"/>
          <w:shd w:val="clear" w:color="auto" w:fill="FFFFFF"/>
        </w:rPr>
        <w:t>3- and 6-mile</w:t>
      </w:r>
      <w:r w:rsidR="009A1B3D">
        <w:rPr>
          <w:rFonts w:ascii="Verdana" w:hAnsi="Verdana" w:cs="Arial"/>
          <w:color w:val="222222"/>
          <w:sz w:val="24"/>
          <w:szCs w:val="24"/>
          <w:shd w:val="clear" w:color="auto" w:fill="FFFFFF"/>
        </w:rPr>
        <w:t xml:space="preserve"> scenarios</w:t>
      </w:r>
      <w:r>
        <w:rPr>
          <w:rFonts w:ascii="Verdana" w:hAnsi="Verdana" w:cs="Arial"/>
          <w:color w:val="222222"/>
          <w:sz w:val="24"/>
          <w:szCs w:val="24"/>
          <w:shd w:val="clear" w:color="auto" w:fill="FFFFFF"/>
        </w:rPr>
        <w:t xml:space="preserve"> </w:t>
      </w:r>
      <w:r w:rsidR="009A1B3D">
        <w:rPr>
          <w:rFonts w:ascii="Verdana" w:hAnsi="Verdana" w:cs="Arial"/>
          <w:color w:val="222222"/>
          <w:sz w:val="24"/>
          <w:szCs w:val="24"/>
          <w:shd w:val="clear" w:color="auto" w:fill="FFFFFF"/>
        </w:rPr>
        <w:t>as explained above</w:t>
      </w:r>
      <w:r>
        <w:rPr>
          <w:rFonts w:ascii="Verdana" w:hAnsi="Verdana" w:cs="Arial"/>
          <w:color w:val="222222"/>
          <w:sz w:val="24"/>
          <w:szCs w:val="24"/>
          <w:shd w:val="clear" w:color="auto" w:fill="FFFFFF"/>
        </w:rPr>
        <w:t xml:space="preserve">, for Ocean County the average loss in value per property in 2012 ranges from </w:t>
      </w:r>
      <w:r w:rsidR="009A1B3D">
        <w:rPr>
          <w:rFonts w:ascii="Verdana" w:hAnsi="Verdana" w:cs="Arial"/>
          <w:color w:val="222222"/>
          <w:sz w:val="24"/>
          <w:szCs w:val="24"/>
          <w:shd w:val="clear" w:color="auto" w:fill="FFFFFF"/>
        </w:rPr>
        <w:t>$189,000 to $1,010,000 depending on the assumptions used. Losses would be expected to be greater</w:t>
      </w:r>
      <w:r w:rsidR="00F350EF">
        <w:rPr>
          <w:rFonts w:ascii="Verdana" w:hAnsi="Verdana" w:cs="Arial"/>
          <w:color w:val="222222"/>
          <w:sz w:val="24"/>
          <w:szCs w:val="24"/>
          <w:shd w:val="clear" w:color="auto" w:fill="FFFFFF"/>
        </w:rPr>
        <w:t xml:space="preserve"> </w:t>
      </w:r>
      <w:r w:rsidR="001E070E">
        <w:rPr>
          <w:rFonts w:ascii="Verdana" w:hAnsi="Verdana" w:cs="Arial"/>
          <w:color w:val="222222"/>
          <w:sz w:val="24"/>
          <w:szCs w:val="24"/>
          <w:shd w:val="clear" w:color="auto" w:fill="FFFFFF"/>
        </w:rPr>
        <w:t xml:space="preserve">today </w:t>
      </w:r>
      <w:r w:rsidR="00F350EF">
        <w:rPr>
          <w:rFonts w:ascii="Verdana" w:hAnsi="Verdana" w:cs="Arial"/>
          <w:color w:val="222222"/>
          <w:sz w:val="24"/>
          <w:szCs w:val="24"/>
          <w:shd w:val="clear" w:color="auto" w:fill="FFFFFF"/>
        </w:rPr>
        <w:t xml:space="preserve">based on higher </w:t>
      </w:r>
      <w:r w:rsidR="001E070E">
        <w:rPr>
          <w:rFonts w:ascii="Verdana" w:hAnsi="Verdana" w:cs="Arial"/>
          <w:color w:val="222222"/>
          <w:sz w:val="24"/>
          <w:szCs w:val="24"/>
          <w:shd w:val="clear" w:color="auto" w:fill="FFFFFF"/>
        </w:rPr>
        <w:t xml:space="preserve">property </w:t>
      </w:r>
      <w:r w:rsidR="00F350EF">
        <w:rPr>
          <w:rFonts w:ascii="Verdana" w:hAnsi="Verdana" w:cs="Arial"/>
          <w:color w:val="222222"/>
          <w:sz w:val="24"/>
          <w:szCs w:val="24"/>
          <w:shd w:val="clear" w:color="auto" w:fill="FFFFFF"/>
        </w:rPr>
        <w:t>values compared to 2012.</w:t>
      </w:r>
    </w:p>
    <w:p w14:paraId="435FA4D9" w14:textId="29514B5A" w:rsidR="00EF5DE0" w:rsidRDefault="00EF5DE0" w:rsidP="00AB5E37">
      <w:pPr>
        <w:shd w:val="clear" w:color="auto" w:fill="FFFFFF"/>
        <w:spacing w:after="0" w:line="240" w:lineRule="auto"/>
        <w:rPr>
          <w:rFonts w:ascii="Verdana" w:hAnsi="Verdana" w:cs="Arial"/>
          <w:color w:val="222222"/>
          <w:sz w:val="24"/>
          <w:szCs w:val="24"/>
          <w:shd w:val="clear" w:color="auto" w:fill="FFFFFF"/>
        </w:rPr>
      </w:pPr>
    </w:p>
    <w:p w14:paraId="45EEA2D9" w14:textId="77777777" w:rsidR="0007258A" w:rsidRPr="00213D23" w:rsidRDefault="0007258A" w:rsidP="0007258A">
      <w:pPr>
        <w:shd w:val="clear" w:color="auto" w:fill="FFFFFF"/>
        <w:spacing w:after="0" w:line="240" w:lineRule="auto"/>
        <w:rPr>
          <w:rFonts w:ascii="Verdana" w:hAnsi="Verdana" w:cs="Arial"/>
          <w:b/>
          <w:bCs/>
          <w:color w:val="222222"/>
          <w:sz w:val="24"/>
          <w:szCs w:val="24"/>
          <w:shd w:val="clear" w:color="auto" w:fill="FFFFFF"/>
        </w:rPr>
      </w:pPr>
      <w:r w:rsidRPr="00213D23">
        <w:rPr>
          <w:rFonts w:ascii="Verdana" w:hAnsi="Verdana" w:cs="Arial"/>
          <w:b/>
          <w:bCs/>
          <w:color w:val="222222"/>
          <w:sz w:val="24"/>
          <w:szCs w:val="24"/>
          <w:shd w:val="clear" w:color="auto" w:fill="FFFFFF"/>
        </w:rPr>
        <w:t>North Carolina State University Study</w:t>
      </w:r>
      <w:r>
        <w:rPr>
          <w:rFonts w:ascii="Verdana" w:hAnsi="Verdana" w:cs="Arial"/>
          <w:b/>
          <w:bCs/>
          <w:color w:val="222222"/>
          <w:sz w:val="24"/>
          <w:szCs w:val="24"/>
          <w:shd w:val="clear" w:color="auto" w:fill="FFFFFF"/>
        </w:rPr>
        <w:t>, 2017</w:t>
      </w:r>
    </w:p>
    <w:p w14:paraId="6EEA378B" w14:textId="77777777" w:rsidR="0007258A" w:rsidRDefault="0007258A" w:rsidP="0007258A">
      <w:pPr>
        <w:shd w:val="clear" w:color="auto" w:fill="FFFFFF"/>
        <w:spacing w:after="0" w:line="240" w:lineRule="auto"/>
        <w:rPr>
          <w:rFonts w:ascii="Verdana" w:hAnsi="Verdana" w:cs="Arial"/>
          <w:color w:val="222222"/>
          <w:sz w:val="24"/>
          <w:szCs w:val="24"/>
          <w:shd w:val="clear" w:color="auto" w:fill="FFFFFF"/>
        </w:rPr>
      </w:pPr>
    </w:p>
    <w:p w14:paraId="2A61D219" w14:textId="4FAC47A6" w:rsidR="0007258A" w:rsidRDefault="0007258A" w:rsidP="0007258A">
      <w:pPr>
        <w:shd w:val="clear" w:color="auto" w:fill="FFFFFF"/>
        <w:spacing w:after="0" w:line="240" w:lineRule="auto"/>
        <w:rPr>
          <w:rFonts w:ascii="Verdana" w:eastAsia="Times New Roman" w:hAnsi="Verdana" w:cs="Arial"/>
          <w:color w:val="222222"/>
          <w:sz w:val="24"/>
          <w:szCs w:val="24"/>
        </w:rPr>
      </w:pPr>
      <w:r w:rsidRPr="00D71418">
        <w:rPr>
          <w:rFonts w:ascii="Verdana" w:eastAsia="Times New Roman" w:hAnsi="Verdana" w:cs="Arial"/>
          <w:color w:val="222222"/>
          <w:sz w:val="24"/>
          <w:szCs w:val="24"/>
        </w:rPr>
        <w:t>In 2017</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 xml:space="preserve"> North Carolina State University conducted a </w:t>
      </w:r>
      <w:r>
        <w:rPr>
          <w:rFonts w:ascii="Verdana" w:eastAsia="Times New Roman" w:hAnsi="Verdana" w:cs="Arial"/>
          <w:color w:val="222222"/>
          <w:sz w:val="24"/>
          <w:szCs w:val="24"/>
        </w:rPr>
        <w:t>survey</w:t>
      </w:r>
      <w:r w:rsidRPr="00D71418">
        <w:rPr>
          <w:rFonts w:ascii="Verdana" w:eastAsia="Times New Roman" w:hAnsi="Verdana" w:cs="Arial"/>
          <w:color w:val="222222"/>
          <w:sz w:val="24"/>
          <w:szCs w:val="24"/>
        </w:rPr>
        <w:t xml:space="preserve"> of persons who had previously rented oceanfront or </w:t>
      </w:r>
      <w:r>
        <w:rPr>
          <w:rFonts w:ascii="Verdana" w:eastAsia="Times New Roman" w:hAnsi="Verdana" w:cs="Arial"/>
          <w:color w:val="222222"/>
          <w:sz w:val="24"/>
          <w:szCs w:val="24"/>
        </w:rPr>
        <w:t>o</w:t>
      </w:r>
      <w:r w:rsidRPr="00D71418">
        <w:rPr>
          <w:rFonts w:ascii="Verdana" w:eastAsia="Times New Roman" w:hAnsi="Verdana" w:cs="Arial"/>
          <w:color w:val="222222"/>
          <w:sz w:val="24"/>
          <w:szCs w:val="24"/>
        </w:rPr>
        <w:t>cean view</w:t>
      </w:r>
      <w:r>
        <w:rPr>
          <w:rFonts w:ascii="Verdana" w:eastAsia="Times New Roman" w:hAnsi="Verdana" w:cs="Arial"/>
          <w:color w:val="222222"/>
          <w:sz w:val="24"/>
          <w:szCs w:val="24"/>
        </w:rPr>
        <w:t xml:space="preserve"> properties</w:t>
      </w:r>
      <w:r w:rsidRPr="00D71418">
        <w:rPr>
          <w:rFonts w:ascii="Verdana" w:eastAsia="Times New Roman" w:hAnsi="Verdana" w:cs="Arial"/>
          <w:color w:val="222222"/>
          <w:sz w:val="24"/>
          <w:szCs w:val="24"/>
        </w:rPr>
        <w:t xml:space="preserve">. It published a report titled the </w:t>
      </w:r>
      <w:r>
        <w:rPr>
          <w:rFonts w:ascii="Verdana" w:eastAsia="Times New Roman" w:hAnsi="Verdana" w:cs="Arial"/>
          <w:color w:val="222222"/>
          <w:sz w:val="24"/>
          <w:szCs w:val="24"/>
        </w:rPr>
        <w:t>A</w:t>
      </w:r>
      <w:r w:rsidRPr="00D71418">
        <w:rPr>
          <w:rFonts w:ascii="Verdana" w:eastAsia="Times New Roman" w:hAnsi="Verdana" w:cs="Arial"/>
          <w:color w:val="222222"/>
          <w:sz w:val="24"/>
          <w:szCs w:val="24"/>
        </w:rPr>
        <w:t xml:space="preserve">menity </w:t>
      </w:r>
      <w:r>
        <w:rPr>
          <w:rFonts w:ascii="Verdana" w:eastAsia="Times New Roman" w:hAnsi="Verdana" w:cs="Arial"/>
          <w:color w:val="222222"/>
          <w:sz w:val="24"/>
          <w:szCs w:val="24"/>
        </w:rPr>
        <w:t>C</w:t>
      </w:r>
      <w:r w:rsidRPr="00D71418">
        <w:rPr>
          <w:rFonts w:ascii="Verdana" w:eastAsia="Times New Roman" w:hAnsi="Verdana" w:cs="Arial"/>
          <w:color w:val="222222"/>
          <w:sz w:val="24"/>
          <w:szCs w:val="24"/>
        </w:rPr>
        <w:t xml:space="preserve">osts of </w:t>
      </w:r>
      <w:r>
        <w:rPr>
          <w:rFonts w:ascii="Verdana" w:eastAsia="Times New Roman" w:hAnsi="Verdana" w:cs="Arial"/>
          <w:color w:val="222222"/>
          <w:sz w:val="24"/>
          <w:szCs w:val="24"/>
        </w:rPr>
        <w:t>O</w:t>
      </w:r>
      <w:r w:rsidRPr="00D71418">
        <w:rPr>
          <w:rFonts w:ascii="Verdana" w:eastAsia="Times New Roman" w:hAnsi="Verdana" w:cs="Arial"/>
          <w:color w:val="222222"/>
          <w:sz w:val="24"/>
          <w:szCs w:val="24"/>
        </w:rPr>
        <w:t xml:space="preserve">ffshore </w:t>
      </w:r>
      <w:r>
        <w:rPr>
          <w:rFonts w:ascii="Verdana" w:eastAsia="Times New Roman" w:hAnsi="Verdana" w:cs="Arial"/>
          <w:color w:val="222222"/>
          <w:sz w:val="24"/>
          <w:szCs w:val="24"/>
        </w:rPr>
        <w:t>W</w:t>
      </w:r>
      <w:r w:rsidRPr="00D71418">
        <w:rPr>
          <w:rFonts w:ascii="Verdana" w:eastAsia="Times New Roman" w:hAnsi="Verdana" w:cs="Arial"/>
          <w:color w:val="222222"/>
          <w:sz w:val="24"/>
          <w:szCs w:val="24"/>
        </w:rPr>
        <w:t xml:space="preserve">ind </w:t>
      </w:r>
      <w:r>
        <w:rPr>
          <w:rFonts w:ascii="Verdana" w:eastAsia="Times New Roman" w:hAnsi="Verdana" w:cs="Arial"/>
          <w:color w:val="222222"/>
          <w:sz w:val="24"/>
          <w:szCs w:val="24"/>
        </w:rPr>
        <w:t>F</w:t>
      </w:r>
      <w:r w:rsidRPr="00D71418">
        <w:rPr>
          <w:rFonts w:ascii="Verdana" w:eastAsia="Times New Roman" w:hAnsi="Verdana" w:cs="Arial"/>
          <w:color w:val="222222"/>
          <w:sz w:val="24"/>
          <w:szCs w:val="24"/>
        </w:rPr>
        <w:t>arms</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 xml:space="preserve"> </w:t>
      </w:r>
      <w:r>
        <w:rPr>
          <w:rFonts w:ascii="Verdana" w:eastAsia="Times New Roman" w:hAnsi="Verdana" w:cs="Arial"/>
          <w:color w:val="222222"/>
          <w:sz w:val="24"/>
          <w:szCs w:val="24"/>
        </w:rPr>
        <w:t>E</w:t>
      </w:r>
      <w:r w:rsidRPr="00D71418">
        <w:rPr>
          <w:rFonts w:ascii="Verdana" w:eastAsia="Times New Roman" w:hAnsi="Verdana" w:cs="Arial"/>
          <w:color w:val="222222"/>
          <w:sz w:val="24"/>
          <w:szCs w:val="24"/>
        </w:rPr>
        <w:t xml:space="preserve">vidence from a </w:t>
      </w:r>
      <w:r>
        <w:rPr>
          <w:rFonts w:ascii="Verdana" w:eastAsia="Times New Roman" w:hAnsi="Verdana" w:cs="Arial"/>
          <w:color w:val="222222"/>
          <w:sz w:val="24"/>
          <w:szCs w:val="24"/>
        </w:rPr>
        <w:t>C</w:t>
      </w:r>
      <w:r w:rsidRPr="00D71418">
        <w:rPr>
          <w:rFonts w:ascii="Verdana" w:eastAsia="Times New Roman" w:hAnsi="Verdana" w:cs="Arial"/>
          <w:color w:val="222222"/>
          <w:sz w:val="24"/>
          <w:szCs w:val="24"/>
        </w:rPr>
        <w:t xml:space="preserve">hoice </w:t>
      </w:r>
      <w:r>
        <w:rPr>
          <w:rFonts w:ascii="Verdana" w:eastAsia="Times New Roman" w:hAnsi="Verdana" w:cs="Arial"/>
          <w:color w:val="222222"/>
          <w:sz w:val="24"/>
          <w:szCs w:val="24"/>
        </w:rPr>
        <w:t>E</w:t>
      </w:r>
      <w:r w:rsidRPr="00D71418">
        <w:rPr>
          <w:rFonts w:ascii="Verdana" w:eastAsia="Times New Roman" w:hAnsi="Verdana" w:cs="Arial"/>
          <w:color w:val="222222"/>
          <w:sz w:val="24"/>
          <w:szCs w:val="24"/>
        </w:rPr>
        <w:t>xperiment in August 2017</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 xml:space="preserve"> </w:t>
      </w:r>
      <w:r>
        <w:rPr>
          <w:rFonts w:ascii="Verdana" w:eastAsia="Times New Roman" w:hAnsi="Verdana" w:cs="Arial"/>
          <w:color w:val="222222"/>
          <w:sz w:val="24"/>
          <w:szCs w:val="24"/>
        </w:rPr>
        <w:t>I</w:t>
      </w:r>
      <w:r w:rsidRPr="00D71418">
        <w:rPr>
          <w:rFonts w:ascii="Verdana" w:eastAsia="Times New Roman" w:hAnsi="Verdana" w:cs="Arial"/>
          <w:color w:val="222222"/>
          <w:sz w:val="24"/>
          <w:szCs w:val="24"/>
        </w:rPr>
        <w:t xml:space="preserve">t showed those persons visualizations of </w:t>
      </w:r>
      <w:r>
        <w:rPr>
          <w:rFonts w:ascii="Verdana" w:eastAsia="Times New Roman" w:hAnsi="Verdana" w:cs="Arial"/>
          <w:color w:val="222222"/>
          <w:sz w:val="24"/>
          <w:szCs w:val="24"/>
        </w:rPr>
        <w:lastRenderedPageBreak/>
        <w:t xml:space="preserve">different numbers of </w:t>
      </w:r>
      <w:r w:rsidRPr="00D71418">
        <w:rPr>
          <w:rFonts w:ascii="Verdana" w:eastAsia="Times New Roman" w:hAnsi="Verdana" w:cs="Arial"/>
          <w:color w:val="222222"/>
          <w:sz w:val="24"/>
          <w:szCs w:val="24"/>
        </w:rPr>
        <w:t>5 MW turbines</w:t>
      </w:r>
      <w:r>
        <w:rPr>
          <w:rFonts w:ascii="Verdana" w:eastAsia="Times New Roman" w:hAnsi="Verdana" w:cs="Arial"/>
          <w:color w:val="222222"/>
          <w:sz w:val="24"/>
          <w:szCs w:val="24"/>
        </w:rPr>
        <w:t xml:space="preserve"> at</w:t>
      </w:r>
      <w:r w:rsidRPr="00D71418">
        <w:rPr>
          <w:rFonts w:ascii="Verdana" w:eastAsia="Times New Roman" w:hAnsi="Verdana" w:cs="Arial"/>
          <w:color w:val="222222"/>
          <w:sz w:val="24"/>
          <w:szCs w:val="24"/>
        </w:rPr>
        <w:t xml:space="preserve"> distances from </w:t>
      </w:r>
      <w:r>
        <w:rPr>
          <w:rFonts w:ascii="Verdana" w:eastAsia="Times New Roman" w:hAnsi="Verdana" w:cs="Arial"/>
          <w:color w:val="222222"/>
          <w:sz w:val="24"/>
          <w:szCs w:val="24"/>
        </w:rPr>
        <w:t xml:space="preserve">shore of </w:t>
      </w:r>
      <w:r w:rsidRPr="00D71418">
        <w:rPr>
          <w:rFonts w:ascii="Verdana" w:eastAsia="Times New Roman" w:hAnsi="Verdana" w:cs="Arial"/>
          <w:color w:val="222222"/>
          <w:sz w:val="24"/>
          <w:szCs w:val="24"/>
        </w:rPr>
        <w:t>5 to 30 miles.  Since a 5 MW turbine is 60</w:t>
      </w:r>
      <w:r w:rsidR="00DD6DDD">
        <w:rPr>
          <w:rFonts w:ascii="Verdana" w:eastAsia="Times New Roman" w:hAnsi="Verdana" w:cs="Arial"/>
          <w:color w:val="222222"/>
          <w:sz w:val="24"/>
          <w:szCs w:val="24"/>
        </w:rPr>
        <w:t xml:space="preserve"> percent</w:t>
      </w:r>
      <w:r w:rsidRPr="00D71418">
        <w:rPr>
          <w:rFonts w:ascii="Verdana" w:eastAsia="Times New Roman" w:hAnsi="Verdana" w:cs="Arial"/>
          <w:color w:val="222222"/>
          <w:sz w:val="24"/>
          <w:szCs w:val="24"/>
        </w:rPr>
        <w:t xml:space="preserve"> of the height of the 12 MW turbines facing LBI</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 xml:space="preserve"> a 5 MW turbine at 6 miles has </w:t>
      </w:r>
      <w:r>
        <w:rPr>
          <w:rFonts w:ascii="Verdana" w:eastAsia="Times New Roman" w:hAnsi="Verdana" w:cs="Arial"/>
          <w:color w:val="222222"/>
          <w:sz w:val="24"/>
          <w:szCs w:val="24"/>
        </w:rPr>
        <w:t xml:space="preserve">about </w:t>
      </w:r>
      <w:r w:rsidRPr="00D71418">
        <w:rPr>
          <w:rFonts w:ascii="Verdana" w:eastAsia="Times New Roman" w:hAnsi="Verdana" w:cs="Arial"/>
          <w:color w:val="222222"/>
          <w:sz w:val="24"/>
          <w:szCs w:val="24"/>
        </w:rPr>
        <w:t>the same visual impact as a 12</w:t>
      </w:r>
      <w:r>
        <w:rPr>
          <w:rFonts w:ascii="Verdana" w:eastAsia="Times New Roman" w:hAnsi="Verdana" w:cs="Arial"/>
          <w:color w:val="222222"/>
          <w:sz w:val="24"/>
          <w:szCs w:val="24"/>
        </w:rPr>
        <w:t xml:space="preserve"> MW</w:t>
      </w:r>
      <w:r w:rsidRPr="00D71418">
        <w:rPr>
          <w:rFonts w:ascii="Verdana" w:eastAsia="Times New Roman" w:hAnsi="Verdana" w:cs="Arial"/>
          <w:color w:val="222222"/>
          <w:sz w:val="24"/>
          <w:szCs w:val="24"/>
        </w:rPr>
        <w:t xml:space="preserve"> turbine at 10 miles.</w:t>
      </w:r>
      <w:r w:rsidRPr="00D71418">
        <w:rPr>
          <w:rFonts w:ascii="Verdana" w:eastAsia="Times New Roman" w:hAnsi="Verdana" w:cs="Arial"/>
          <w:color w:val="222222"/>
          <w:sz w:val="24"/>
          <w:szCs w:val="24"/>
        </w:rPr>
        <w:br/>
      </w:r>
      <w:r w:rsidRPr="00D71418">
        <w:rPr>
          <w:rFonts w:ascii="Verdana" w:eastAsia="Times New Roman" w:hAnsi="Verdana" w:cs="Arial"/>
          <w:color w:val="222222"/>
          <w:sz w:val="24"/>
          <w:szCs w:val="24"/>
        </w:rPr>
        <w:br/>
      </w:r>
      <w:r>
        <w:rPr>
          <w:rFonts w:ascii="Verdana" w:eastAsia="Times New Roman" w:hAnsi="Verdana" w:cs="Arial"/>
          <w:color w:val="222222"/>
          <w:sz w:val="24"/>
          <w:szCs w:val="24"/>
        </w:rPr>
        <w:t>It</w:t>
      </w:r>
      <w:r w:rsidRPr="00D71418">
        <w:rPr>
          <w:rFonts w:ascii="Verdana" w:eastAsia="Times New Roman" w:hAnsi="Verdana" w:cs="Arial"/>
          <w:color w:val="222222"/>
          <w:sz w:val="24"/>
          <w:szCs w:val="24"/>
        </w:rPr>
        <w:t xml:space="preserve"> found</w:t>
      </w:r>
      <w:r>
        <w:rPr>
          <w:rFonts w:ascii="Verdana" w:eastAsia="Times New Roman" w:hAnsi="Verdana" w:cs="Arial"/>
          <w:color w:val="222222"/>
          <w:sz w:val="24"/>
          <w:szCs w:val="24"/>
        </w:rPr>
        <w:t xml:space="preserve"> (page 6)</w:t>
      </w:r>
      <w:r w:rsidRPr="00D71418">
        <w:rPr>
          <w:rFonts w:ascii="Verdana" w:eastAsia="Times New Roman" w:hAnsi="Verdana" w:cs="Arial"/>
          <w:color w:val="222222"/>
          <w:sz w:val="24"/>
          <w:szCs w:val="24"/>
        </w:rPr>
        <w:t xml:space="preserve"> that 55</w:t>
      </w:r>
      <w:r w:rsidR="00DD6DDD">
        <w:rPr>
          <w:rFonts w:ascii="Verdana" w:eastAsia="Times New Roman" w:hAnsi="Verdana" w:cs="Arial"/>
          <w:color w:val="222222"/>
          <w:sz w:val="24"/>
          <w:szCs w:val="24"/>
        </w:rPr>
        <w:t xml:space="preserve"> percent</w:t>
      </w:r>
      <w:r w:rsidRPr="00D71418">
        <w:rPr>
          <w:rFonts w:ascii="Verdana" w:eastAsia="Times New Roman" w:hAnsi="Verdana" w:cs="Arial"/>
          <w:color w:val="222222"/>
          <w:sz w:val="24"/>
          <w:szCs w:val="24"/>
        </w:rPr>
        <w:t xml:space="preserve"> of those survey</w:t>
      </w:r>
      <w:r>
        <w:rPr>
          <w:rFonts w:ascii="Verdana" w:eastAsia="Times New Roman" w:hAnsi="Verdana" w:cs="Arial"/>
          <w:color w:val="222222"/>
          <w:sz w:val="24"/>
          <w:szCs w:val="24"/>
        </w:rPr>
        <w:t>ed</w:t>
      </w:r>
      <w:r w:rsidRPr="00D71418">
        <w:rPr>
          <w:rFonts w:ascii="Verdana" w:eastAsia="Times New Roman" w:hAnsi="Verdana" w:cs="Arial"/>
          <w:color w:val="222222"/>
          <w:sz w:val="24"/>
          <w:szCs w:val="24"/>
        </w:rPr>
        <w:t xml:space="preserve"> would not re-rent that property if turbines with visible regardless of the degree of visibility</w:t>
      </w:r>
      <w:r>
        <w:rPr>
          <w:rFonts w:ascii="Verdana" w:eastAsia="Times New Roman" w:hAnsi="Verdana" w:cs="Arial"/>
          <w:color w:val="222222"/>
          <w:sz w:val="24"/>
          <w:szCs w:val="24"/>
        </w:rPr>
        <w:t xml:space="preserve"> or any rental discount offered</w:t>
      </w:r>
      <w:r w:rsidRPr="00D71418">
        <w:rPr>
          <w:rFonts w:ascii="Verdana" w:eastAsia="Times New Roman" w:hAnsi="Verdana" w:cs="Arial"/>
          <w:color w:val="222222"/>
          <w:sz w:val="24"/>
          <w:szCs w:val="24"/>
        </w:rPr>
        <w:t xml:space="preserve">. </w:t>
      </w:r>
      <w:r>
        <w:rPr>
          <w:rFonts w:ascii="Verdana" w:eastAsia="Times New Roman" w:hAnsi="Verdana" w:cs="Arial"/>
          <w:color w:val="222222"/>
          <w:sz w:val="24"/>
          <w:szCs w:val="24"/>
        </w:rPr>
        <w:t>Twenty -three percent</w:t>
      </w:r>
      <w:r w:rsidRPr="00D71418">
        <w:rPr>
          <w:rFonts w:ascii="Verdana" w:eastAsia="Times New Roman" w:hAnsi="Verdana" w:cs="Arial"/>
          <w:color w:val="222222"/>
          <w:sz w:val="24"/>
          <w:szCs w:val="24"/>
        </w:rPr>
        <w:t xml:space="preserve"> w</w:t>
      </w:r>
      <w:r>
        <w:rPr>
          <w:rFonts w:ascii="Verdana" w:eastAsia="Times New Roman" w:hAnsi="Verdana" w:cs="Arial"/>
          <w:color w:val="222222"/>
          <w:sz w:val="24"/>
          <w:szCs w:val="24"/>
        </w:rPr>
        <w:t>ould</w:t>
      </w:r>
      <w:r w:rsidRPr="00D71418">
        <w:rPr>
          <w:rFonts w:ascii="Verdana" w:eastAsia="Times New Roman" w:hAnsi="Verdana" w:cs="Arial"/>
          <w:color w:val="222222"/>
          <w:sz w:val="24"/>
          <w:szCs w:val="24"/>
        </w:rPr>
        <w:t xml:space="preserve"> </w:t>
      </w:r>
      <w:r>
        <w:rPr>
          <w:rFonts w:ascii="Verdana" w:eastAsia="Times New Roman" w:hAnsi="Verdana" w:cs="Arial"/>
          <w:color w:val="222222"/>
          <w:sz w:val="24"/>
          <w:szCs w:val="24"/>
        </w:rPr>
        <w:t>accept</w:t>
      </w:r>
      <w:r w:rsidRPr="00D71418">
        <w:rPr>
          <w:rFonts w:ascii="Verdana" w:eastAsia="Times New Roman" w:hAnsi="Verdana" w:cs="Arial"/>
          <w:color w:val="222222"/>
          <w:sz w:val="24"/>
          <w:szCs w:val="24"/>
        </w:rPr>
        <w:t xml:space="preserve"> some degree visibility and </w:t>
      </w:r>
      <w:r>
        <w:rPr>
          <w:rFonts w:ascii="Verdana" w:eastAsia="Times New Roman" w:hAnsi="Verdana" w:cs="Arial"/>
          <w:color w:val="222222"/>
          <w:sz w:val="24"/>
          <w:szCs w:val="24"/>
        </w:rPr>
        <w:t>twenty-one percent</w:t>
      </w:r>
      <w:r w:rsidRPr="00D71418">
        <w:rPr>
          <w:rFonts w:ascii="Verdana" w:eastAsia="Times New Roman" w:hAnsi="Verdana" w:cs="Arial"/>
          <w:color w:val="222222"/>
          <w:sz w:val="24"/>
          <w:szCs w:val="24"/>
        </w:rPr>
        <w:t xml:space="preserve"> did not mind the visible turbines</w:t>
      </w:r>
      <w:r>
        <w:rPr>
          <w:rFonts w:ascii="Verdana" w:eastAsia="Times New Roman" w:hAnsi="Verdana" w:cs="Arial"/>
          <w:color w:val="222222"/>
          <w:sz w:val="24"/>
          <w:szCs w:val="24"/>
        </w:rPr>
        <w:t xml:space="preserve"> (</w:t>
      </w:r>
      <w:r w:rsidRPr="00D71418">
        <w:rPr>
          <w:rFonts w:ascii="Verdana" w:eastAsia="Times New Roman" w:hAnsi="Verdana" w:cs="Arial"/>
          <w:color w:val="222222"/>
          <w:sz w:val="24"/>
          <w:szCs w:val="24"/>
        </w:rPr>
        <w:t>Table 4 panel A</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w:t>
      </w:r>
      <w:r>
        <w:rPr>
          <w:rFonts w:ascii="Verdana" w:eastAsia="Times New Roman" w:hAnsi="Verdana" w:cs="Arial"/>
          <w:color w:val="222222"/>
          <w:sz w:val="24"/>
          <w:szCs w:val="24"/>
        </w:rPr>
        <w:t xml:space="preserve"> </w:t>
      </w:r>
      <w:r w:rsidRPr="00D71418">
        <w:rPr>
          <w:rFonts w:ascii="Verdana" w:eastAsia="Times New Roman" w:hAnsi="Verdana" w:cs="Arial"/>
          <w:color w:val="222222"/>
          <w:sz w:val="24"/>
          <w:szCs w:val="24"/>
        </w:rPr>
        <w:t xml:space="preserve">It also found that the negative reaction </w:t>
      </w:r>
      <w:r>
        <w:rPr>
          <w:rFonts w:ascii="Verdana" w:eastAsia="Times New Roman" w:hAnsi="Verdana" w:cs="Arial"/>
          <w:color w:val="222222"/>
          <w:sz w:val="24"/>
          <w:szCs w:val="24"/>
        </w:rPr>
        <w:t xml:space="preserve">to wind turbines </w:t>
      </w:r>
      <w:r w:rsidRPr="00D71418">
        <w:rPr>
          <w:rFonts w:ascii="Verdana" w:eastAsia="Times New Roman" w:hAnsi="Verdana" w:cs="Arial"/>
          <w:color w:val="222222"/>
          <w:sz w:val="24"/>
          <w:szCs w:val="24"/>
        </w:rPr>
        <w:t>was primarily due to the offshore distance as opposed to the number of turbines.</w:t>
      </w:r>
      <w:r w:rsidRPr="00D71418">
        <w:rPr>
          <w:rFonts w:ascii="Verdana" w:eastAsia="Times New Roman" w:hAnsi="Verdana" w:cs="Arial"/>
          <w:color w:val="222222"/>
          <w:sz w:val="24"/>
          <w:szCs w:val="24"/>
        </w:rPr>
        <w:br/>
      </w:r>
      <w:r w:rsidRPr="00D71418">
        <w:rPr>
          <w:rFonts w:ascii="Verdana" w:eastAsia="Times New Roman" w:hAnsi="Verdana" w:cs="Arial"/>
          <w:color w:val="222222"/>
          <w:sz w:val="24"/>
          <w:szCs w:val="24"/>
        </w:rPr>
        <w:br/>
      </w:r>
      <w:r>
        <w:rPr>
          <w:rFonts w:ascii="Verdana" w:eastAsia="Times New Roman" w:hAnsi="Verdana" w:cs="Arial"/>
          <w:color w:val="222222"/>
          <w:sz w:val="24"/>
          <w:szCs w:val="24"/>
        </w:rPr>
        <w:t>Use of this lease area therefore</w:t>
      </w:r>
      <w:r w:rsidRPr="00D71418">
        <w:rPr>
          <w:rFonts w:ascii="Verdana" w:eastAsia="Times New Roman" w:hAnsi="Verdana" w:cs="Arial"/>
          <w:color w:val="222222"/>
          <w:sz w:val="24"/>
          <w:szCs w:val="24"/>
        </w:rPr>
        <w:t xml:space="preserve"> poses a</w:t>
      </w:r>
      <w:r>
        <w:rPr>
          <w:rFonts w:ascii="Verdana" w:eastAsia="Times New Roman" w:hAnsi="Verdana" w:cs="Arial"/>
          <w:color w:val="222222"/>
          <w:sz w:val="24"/>
          <w:szCs w:val="24"/>
        </w:rPr>
        <w:t>n insurmountable</w:t>
      </w:r>
      <w:r w:rsidRPr="00D71418">
        <w:rPr>
          <w:rFonts w:ascii="Verdana" w:eastAsia="Times New Roman" w:hAnsi="Verdana" w:cs="Arial"/>
          <w:color w:val="222222"/>
          <w:sz w:val="24"/>
          <w:szCs w:val="24"/>
        </w:rPr>
        <w:t xml:space="preserve"> problem for owners of ocean front and ocean view properties. </w:t>
      </w:r>
      <w:r>
        <w:rPr>
          <w:rFonts w:ascii="Verdana" w:eastAsia="Times New Roman" w:hAnsi="Verdana" w:cs="Arial"/>
          <w:color w:val="222222"/>
          <w:sz w:val="24"/>
          <w:szCs w:val="24"/>
        </w:rPr>
        <w:t xml:space="preserve">To regain the 55 percent, 12 MW turbines would have to be sited </w:t>
      </w:r>
      <w:r w:rsidR="00DD6DDD">
        <w:rPr>
          <w:rFonts w:ascii="Verdana" w:eastAsia="Times New Roman" w:hAnsi="Verdana" w:cs="Arial"/>
          <w:color w:val="222222"/>
          <w:sz w:val="24"/>
          <w:szCs w:val="24"/>
        </w:rPr>
        <w:t xml:space="preserve">much further out </w:t>
      </w:r>
      <w:r>
        <w:rPr>
          <w:rFonts w:ascii="Verdana" w:eastAsia="Times New Roman" w:hAnsi="Verdana" w:cs="Arial"/>
          <w:color w:val="222222"/>
          <w:sz w:val="24"/>
          <w:szCs w:val="24"/>
        </w:rPr>
        <w:t xml:space="preserve">where the </w:t>
      </w:r>
      <w:r w:rsidR="00DD6DDD">
        <w:rPr>
          <w:rFonts w:ascii="Verdana" w:eastAsia="Times New Roman" w:hAnsi="Verdana" w:cs="Arial"/>
          <w:color w:val="222222"/>
          <w:sz w:val="24"/>
          <w:szCs w:val="24"/>
        </w:rPr>
        <w:t xml:space="preserve">turbines </w:t>
      </w:r>
      <w:r>
        <w:rPr>
          <w:rFonts w:ascii="Verdana" w:eastAsia="Times New Roman" w:hAnsi="Verdana" w:cs="Arial"/>
          <w:color w:val="222222"/>
          <w:sz w:val="24"/>
          <w:szCs w:val="24"/>
        </w:rPr>
        <w:t xml:space="preserve">would not be visible, which is not possible in this lease area. </w:t>
      </w:r>
    </w:p>
    <w:p w14:paraId="05C5D3A4" w14:textId="77777777" w:rsidR="0007258A" w:rsidRDefault="0007258A" w:rsidP="0007258A">
      <w:pPr>
        <w:shd w:val="clear" w:color="auto" w:fill="FFFFFF"/>
        <w:spacing w:after="0" w:line="240" w:lineRule="auto"/>
        <w:rPr>
          <w:rFonts w:ascii="Verdana" w:eastAsia="Times New Roman" w:hAnsi="Verdana" w:cs="Arial"/>
          <w:color w:val="222222"/>
          <w:sz w:val="24"/>
          <w:szCs w:val="24"/>
        </w:rPr>
      </w:pPr>
    </w:p>
    <w:p w14:paraId="1154E3CB" w14:textId="7C2259A7" w:rsidR="0007258A" w:rsidRDefault="0007258A" w:rsidP="0007258A">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Alternatively, t</w:t>
      </w:r>
      <w:r w:rsidRPr="00D71418">
        <w:rPr>
          <w:rFonts w:ascii="Verdana" w:eastAsia="Times New Roman" w:hAnsi="Verdana" w:cs="Arial"/>
          <w:color w:val="222222"/>
          <w:sz w:val="24"/>
          <w:szCs w:val="24"/>
        </w:rPr>
        <w:t xml:space="preserve">hey would have to in the future attract more renters who either did not mind turbine views or would </w:t>
      </w:r>
      <w:r>
        <w:rPr>
          <w:rFonts w:ascii="Verdana" w:eastAsia="Times New Roman" w:hAnsi="Verdana" w:cs="Arial"/>
          <w:color w:val="222222"/>
          <w:sz w:val="24"/>
          <w:szCs w:val="24"/>
        </w:rPr>
        <w:t>accept</w:t>
      </w:r>
      <w:r w:rsidRPr="00D71418">
        <w:rPr>
          <w:rFonts w:ascii="Verdana" w:eastAsia="Times New Roman" w:hAnsi="Verdana" w:cs="Arial"/>
          <w:color w:val="222222"/>
          <w:sz w:val="24"/>
          <w:szCs w:val="24"/>
        </w:rPr>
        <w:t xml:space="preserve"> some degree of visibility. </w:t>
      </w:r>
      <w:r>
        <w:rPr>
          <w:rFonts w:ascii="Verdana" w:eastAsia="Times New Roman" w:hAnsi="Verdana" w:cs="Arial"/>
          <w:color w:val="222222"/>
          <w:sz w:val="24"/>
          <w:szCs w:val="24"/>
        </w:rPr>
        <w:t>However, the data suggests that a</w:t>
      </w:r>
      <w:r w:rsidRPr="00D71418">
        <w:rPr>
          <w:rFonts w:ascii="Verdana" w:eastAsia="Times New Roman" w:hAnsi="Verdana" w:cs="Arial"/>
          <w:color w:val="222222"/>
          <w:sz w:val="24"/>
          <w:szCs w:val="24"/>
        </w:rPr>
        <w:t xml:space="preserve">ttracting </w:t>
      </w:r>
      <w:r>
        <w:rPr>
          <w:rFonts w:ascii="Verdana" w:eastAsia="Times New Roman" w:hAnsi="Verdana" w:cs="Arial"/>
          <w:color w:val="222222"/>
          <w:sz w:val="24"/>
          <w:szCs w:val="24"/>
        </w:rPr>
        <w:t xml:space="preserve">many more </w:t>
      </w:r>
      <w:r w:rsidR="00CF4445">
        <w:rPr>
          <w:rFonts w:ascii="Verdana" w:eastAsia="Times New Roman" w:hAnsi="Verdana" w:cs="Arial"/>
          <w:color w:val="222222"/>
          <w:sz w:val="24"/>
          <w:szCs w:val="24"/>
        </w:rPr>
        <w:t>of</w:t>
      </w:r>
      <w:r>
        <w:rPr>
          <w:rFonts w:ascii="Verdana" w:eastAsia="Times New Roman" w:hAnsi="Verdana" w:cs="Arial"/>
          <w:color w:val="222222"/>
          <w:sz w:val="24"/>
          <w:szCs w:val="24"/>
        </w:rPr>
        <w:t xml:space="preserve"> </w:t>
      </w:r>
      <w:r w:rsidRPr="00D71418">
        <w:rPr>
          <w:rFonts w:ascii="Verdana" w:eastAsia="Times New Roman" w:hAnsi="Verdana" w:cs="Arial"/>
          <w:color w:val="222222"/>
          <w:sz w:val="24"/>
          <w:szCs w:val="24"/>
        </w:rPr>
        <w:t>the latter group would involve rental discounts</w:t>
      </w:r>
      <w:r>
        <w:rPr>
          <w:rFonts w:ascii="Verdana" w:eastAsia="Times New Roman" w:hAnsi="Verdana" w:cs="Arial"/>
          <w:color w:val="222222"/>
          <w:sz w:val="24"/>
          <w:szCs w:val="24"/>
        </w:rPr>
        <w:t xml:space="preserve"> that could become prohibitive. </w:t>
      </w:r>
    </w:p>
    <w:p w14:paraId="00B3927B" w14:textId="77777777" w:rsidR="0007258A" w:rsidRPr="00D71418" w:rsidRDefault="0007258A" w:rsidP="0007258A">
      <w:pPr>
        <w:shd w:val="clear" w:color="auto" w:fill="FFFFFF"/>
        <w:spacing w:after="0" w:line="240" w:lineRule="auto"/>
        <w:rPr>
          <w:rFonts w:ascii="Verdana" w:eastAsia="Times New Roman" w:hAnsi="Verdana" w:cs="Arial"/>
          <w:color w:val="222222"/>
          <w:sz w:val="24"/>
          <w:szCs w:val="24"/>
        </w:rPr>
      </w:pPr>
    </w:p>
    <w:p w14:paraId="2EC490AA" w14:textId="7F1F1412" w:rsidR="0007258A" w:rsidRPr="0007258A" w:rsidRDefault="0007258A" w:rsidP="00AB5E37">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S</w:t>
      </w:r>
      <w:r w:rsidRPr="00D71418">
        <w:rPr>
          <w:rFonts w:ascii="Verdana" w:eastAsia="Times New Roman" w:hAnsi="Verdana" w:cs="Arial"/>
          <w:color w:val="222222"/>
          <w:sz w:val="24"/>
          <w:szCs w:val="24"/>
        </w:rPr>
        <w:t xml:space="preserve">ince the extent of the current lease area does not allow placing 12 </w:t>
      </w:r>
      <w:r>
        <w:rPr>
          <w:rFonts w:ascii="Verdana" w:eastAsia="Times New Roman" w:hAnsi="Verdana" w:cs="Arial"/>
          <w:color w:val="222222"/>
          <w:sz w:val="24"/>
          <w:szCs w:val="24"/>
        </w:rPr>
        <w:t>MW</w:t>
      </w:r>
      <w:r w:rsidRPr="00D71418">
        <w:rPr>
          <w:rFonts w:ascii="Verdana" w:eastAsia="Times New Roman" w:hAnsi="Verdana" w:cs="Arial"/>
          <w:color w:val="222222"/>
          <w:sz w:val="24"/>
          <w:szCs w:val="24"/>
        </w:rPr>
        <w:t xml:space="preserve"> turbines far enough out to not be visible</w:t>
      </w:r>
      <w:r>
        <w:rPr>
          <w:rFonts w:ascii="Verdana" w:eastAsia="Times New Roman" w:hAnsi="Verdana" w:cs="Arial"/>
          <w:color w:val="222222"/>
          <w:sz w:val="24"/>
          <w:szCs w:val="24"/>
        </w:rPr>
        <w:t>,</w:t>
      </w:r>
      <w:r w:rsidRPr="00D71418">
        <w:rPr>
          <w:rFonts w:ascii="Verdana" w:eastAsia="Times New Roman" w:hAnsi="Verdana" w:cs="Arial"/>
          <w:color w:val="222222"/>
          <w:sz w:val="24"/>
          <w:szCs w:val="24"/>
        </w:rPr>
        <w:t xml:space="preserve"> </w:t>
      </w:r>
      <w:r>
        <w:rPr>
          <w:rFonts w:ascii="Verdana" w:eastAsia="Times New Roman" w:hAnsi="Verdana" w:cs="Arial"/>
          <w:color w:val="222222"/>
          <w:sz w:val="24"/>
          <w:szCs w:val="24"/>
        </w:rPr>
        <w:t>and retain many in the 55 percent group it</w:t>
      </w:r>
      <w:r w:rsidRPr="00D71418">
        <w:rPr>
          <w:rFonts w:ascii="Verdana" w:eastAsia="Times New Roman" w:hAnsi="Verdana" w:cs="Arial"/>
          <w:color w:val="222222"/>
          <w:sz w:val="24"/>
          <w:szCs w:val="24"/>
        </w:rPr>
        <w:t xml:space="preserve"> poses a significant problem for </w:t>
      </w:r>
      <w:r>
        <w:rPr>
          <w:rFonts w:ascii="Verdana" w:eastAsia="Times New Roman" w:hAnsi="Verdana" w:cs="Arial"/>
          <w:color w:val="222222"/>
          <w:sz w:val="24"/>
          <w:szCs w:val="24"/>
        </w:rPr>
        <w:t>o</w:t>
      </w:r>
      <w:r w:rsidRPr="00D71418">
        <w:rPr>
          <w:rFonts w:ascii="Verdana" w:eastAsia="Times New Roman" w:hAnsi="Verdana" w:cs="Arial"/>
          <w:color w:val="222222"/>
          <w:sz w:val="24"/>
          <w:szCs w:val="24"/>
        </w:rPr>
        <w:t xml:space="preserve">cean front and ocean view property owners in </w:t>
      </w:r>
      <w:r>
        <w:rPr>
          <w:rFonts w:ascii="Verdana" w:eastAsia="Times New Roman" w:hAnsi="Verdana" w:cs="Arial"/>
          <w:color w:val="222222"/>
          <w:sz w:val="24"/>
          <w:szCs w:val="24"/>
        </w:rPr>
        <w:t>terms of lost rental income and property value.</w:t>
      </w:r>
    </w:p>
    <w:p w14:paraId="43DAAF3B" w14:textId="77777777" w:rsidR="00DD5A4C" w:rsidRDefault="00DD5A4C" w:rsidP="00AB5E37">
      <w:pPr>
        <w:shd w:val="clear" w:color="auto" w:fill="FFFFFF"/>
        <w:spacing w:after="0" w:line="240" w:lineRule="auto"/>
        <w:rPr>
          <w:rFonts w:ascii="Verdana" w:hAnsi="Verdana" w:cs="Arial"/>
          <w:color w:val="222222"/>
          <w:sz w:val="24"/>
          <w:szCs w:val="24"/>
          <w:shd w:val="clear" w:color="auto" w:fill="FFFFFF"/>
        </w:rPr>
      </w:pPr>
    </w:p>
    <w:p w14:paraId="73A0F48F" w14:textId="385813B1" w:rsidR="00DD5A4C" w:rsidRDefault="00213D23" w:rsidP="00AB5E37">
      <w:pPr>
        <w:shd w:val="clear" w:color="auto" w:fill="FFFFFF"/>
        <w:spacing w:after="0" w:line="240" w:lineRule="auto"/>
        <w:rPr>
          <w:rFonts w:ascii="Verdana" w:hAnsi="Verdana" w:cs="Arial"/>
          <w:color w:val="222222"/>
          <w:sz w:val="24"/>
          <w:szCs w:val="24"/>
          <w:shd w:val="clear" w:color="auto" w:fill="FFFFFF"/>
        </w:rPr>
      </w:pPr>
      <w:r w:rsidRPr="00213D23">
        <w:rPr>
          <w:rFonts w:ascii="Verdana" w:hAnsi="Verdana" w:cs="Arial"/>
          <w:b/>
          <w:bCs/>
          <w:color w:val="222222"/>
          <w:sz w:val="24"/>
          <w:szCs w:val="24"/>
          <w:shd w:val="clear" w:color="auto" w:fill="FFFFFF"/>
        </w:rPr>
        <w:t>BOEM/University of Delaware Study</w:t>
      </w:r>
      <w:r w:rsidR="005437B4">
        <w:rPr>
          <w:rFonts w:ascii="Verdana" w:hAnsi="Verdana" w:cs="Arial"/>
          <w:b/>
          <w:bCs/>
          <w:color w:val="222222"/>
          <w:sz w:val="24"/>
          <w:szCs w:val="24"/>
          <w:shd w:val="clear" w:color="auto" w:fill="FFFFFF"/>
        </w:rPr>
        <w:t>, 2018</w:t>
      </w:r>
      <w:r w:rsidR="00F5026D" w:rsidRPr="00F5026D">
        <w:rPr>
          <w:rFonts w:ascii="Verdana" w:hAnsi="Verdana" w:cs="Arial"/>
          <w:color w:val="222222"/>
          <w:sz w:val="24"/>
          <w:szCs w:val="24"/>
        </w:rPr>
        <w:br/>
      </w:r>
      <w:r w:rsidR="00F5026D" w:rsidRPr="00F5026D">
        <w:rPr>
          <w:rFonts w:ascii="Verdana" w:hAnsi="Verdana" w:cs="Arial"/>
          <w:color w:val="222222"/>
          <w:sz w:val="24"/>
          <w:szCs w:val="24"/>
        </w:rPr>
        <w:br/>
      </w:r>
      <w:r w:rsidR="00F5026D" w:rsidRPr="00F5026D">
        <w:rPr>
          <w:rFonts w:ascii="Verdana" w:hAnsi="Verdana" w:cs="Arial"/>
          <w:color w:val="222222"/>
          <w:sz w:val="24"/>
          <w:szCs w:val="24"/>
          <w:shd w:val="clear" w:color="auto" w:fill="FFFFFF"/>
        </w:rPr>
        <w:t>In March</w:t>
      </w:r>
      <w:r w:rsidR="00857F7D">
        <w:rPr>
          <w:rFonts w:ascii="Verdana" w:hAnsi="Verdana" w:cs="Arial"/>
          <w:color w:val="222222"/>
          <w:sz w:val="24"/>
          <w:szCs w:val="24"/>
          <w:shd w:val="clear" w:color="auto" w:fill="FFFFFF"/>
        </w:rPr>
        <w:t>,</w:t>
      </w:r>
      <w:r w:rsidR="00F5026D" w:rsidRPr="00F5026D">
        <w:rPr>
          <w:rFonts w:ascii="Verdana" w:hAnsi="Verdana" w:cs="Arial"/>
          <w:color w:val="222222"/>
          <w:sz w:val="24"/>
          <w:szCs w:val="24"/>
          <w:shd w:val="clear" w:color="auto" w:fill="FFFFFF"/>
        </w:rPr>
        <w:t xml:space="preserve">2018 the University of Delaware published a report titled Atlantic </w:t>
      </w:r>
      <w:r w:rsidR="00857F7D">
        <w:rPr>
          <w:rFonts w:ascii="Verdana" w:hAnsi="Verdana" w:cs="Arial"/>
          <w:color w:val="222222"/>
          <w:sz w:val="24"/>
          <w:szCs w:val="24"/>
          <w:shd w:val="clear" w:color="auto" w:fill="FFFFFF"/>
        </w:rPr>
        <w:t>O</w:t>
      </w:r>
      <w:r w:rsidR="00F5026D" w:rsidRPr="00F5026D">
        <w:rPr>
          <w:rFonts w:ascii="Verdana" w:hAnsi="Verdana" w:cs="Arial"/>
          <w:color w:val="222222"/>
          <w:sz w:val="24"/>
          <w:szCs w:val="24"/>
          <w:shd w:val="clear" w:color="auto" w:fill="FFFFFF"/>
        </w:rPr>
        <w:t xml:space="preserve">ffshore </w:t>
      </w:r>
      <w:r w:rsidR="00857F7D">
        <w:rPr>
          <w:rFonts w:ascii="Verdana" w:hAnsi="Verdana" w:cs="Arial"/>
          <w:color w:val="222222"/>
          <w:sz w:val="24"/>
          <w:szCs w:val="24"/>
          <w:shd w:val="clear" w:color="auto" w:fill="FFFFFF"/>
        </w:rPr>
        <w:t>W</w:t>
      </w:r>
      <w:r w:rsidR="00F5026D" w:rsidRPr="00F5026D">
        <w:rPr>
          <w:rFonts w:ascii="Verdana" w:hAnsi="Verdana" w:cs="Arial"/>
          <w:color w:val="222222"/>
          <w:sz w:val="24"/>
          <w:szCs w:val="24"/>
          <w:shd w:val="clear" w:color="auto" w:fill="FFFFFF"/>
        </w:rPr>
        <w:t xml:space="preserve">ind </w:t>
      </w:r>
      <w:r w:rsidR="00857F7D">
        <w:rPr>
          <w:rFonts w:ascii="Verdana" w:hAnsi="Verdana" w:cs="Arial"/>
          <w:color w:val="222222"/>
          <w:sz w:val="24"/>
          <w:szCs w:val="24"/>
          <w:shd w:val="clear" w:color="auto" w:fill="FFFFFF"/>
        </w:rPr>
        <w:t>E</w:t>
      </w:r>
      <w:r w:rsidR="00F5026D" w:rsidRPr="00F5026D">
        <w:rPr>
          <w:rFonts w:ascii="Verdana" w:hAnsi="Verdana" w:cs="Arial"/>
          <w:color w:val="222222"/>
          <w:sz w:val="24"/>
          <w:szCs w:val="24"/>
          <w:shd w:val="clear" w:color="auto" w:fill="FFFFFF"/>
        </w:rPr>
        <w:t xml:space="preserve">nergy </w:t>
      </w:r>
      <w:r w:rsidR="00857F7D">
        <w:rPr>
          <w:rFonts w:ascii="Verdana" w:hAnsi="Verdana" w:cs="Arial"/>
          <w:color w:val="222222"/>
          <w:sz w:val="24"/>
          <w:szCs w:val="24"/>
          <w:shd w:val="clear" w:color="auto" w:fill="FFFFFF"/>
        </w:rPr>
        <w:t>D</w:t>
      </w:r>
      <w:r w:rsidR="00F5026D" w:rsidRPr="00F5026D">
        <w:rPr>
          <w:rFonts w:ascii="Verdana" w:hAnsi="Verdana" w:cs="Arial"/>
          <w:color w:val="222222"/>
          <w:sz w:val="24"/>
          <w:szCs w:val="24"/>
          <w:shd w:val="clear" w:color="auto" w:fill="FFFFFF"/>
        </w:rPr>
        <w:t xml:space="preserve">evelopment </w:t>
      </w:r>
      <w:r w:rsidR="00857F7D">
        <w:rPr>
          <w:rFonts w:ascii="Verdana" w:hAnsi="Verdana" w:cs="Arial"/>
          <w:color w:val="222222"/>
          <w:sz w:val="24"/>
          <w:szCs w:val="24"/>
          <w:shd w:val="clear" w:color="auto" w:fill="FFFFFF"/>
        </w:rPr>
        <w:t>-V</w:t>
      </w:r>
      <w:r w:rsidR="00F5026D" w:rsidRPr="00F5026D">
        <w:rPr>
          <w:rFonts w:ascii="Verdana" w:hAnsi="Verdana" w:cs="Arial"/>
          <w:color w:val="222222"/>
          <w:sz w:val="24"/>
          <w:szCs w:val="24"/>
          <w:shd w:val="clear" w:color="auto" w:fill="FFFFFF"/>
        </w:rPr>
        <w:t xml:space="preserve">alues and </w:t>
      </w:r>
      <w:r w:rsidR="00857F7D">
        <w:rPr>
          <w:rFonts w:ascii="Verdana" w:hAnsi="Verdana" w:cs="Arial"/>
          <w:color w:val="222222"/>
          <w:sz w:val="24"/>
          <w:szCs w:val="24"/>
          <w:shd w:val="clear" w:color="auto" w:fill="FFFFFF"/>
        </w:rPr>
        <w:t>I</w:t>
      </w:r>
      <w:r w:rsidR="00F5026D" w:rsidRPr="00F5026D">
        <w:rPr>
          <w:rFonts w:ascii="Verdana" w:hAnsi="Verdana" w:cs="Arial"/>
          <w:color w:val="222222"/>
          <w:sz w:val="24"/>
          <w:szCs w:val="24"/>
          <w:shd w:val="clear" w:color="auto" w:fill="FFFFFF"/>
        </w:rPr>
        <w:t xml:space="preserve">mplications for </w:t>
      </w:r>
      <w:r w:rsidR="00857F7D">
        <w:rPr>
          <w:rFonts w:ascii="Verdana" w:hAnsi="Verdana" w:cs="Arial"/>
          <w:color w:val="222222"/>
          <w:sz w:val="24"/>
          <w:szCs w:val="24"/>
          <w:shd w:val="clear" w:color="auto" w:fill="FFFFFF"/>
        </w:rPr>
        <w:t>R</w:t>
      </w:r>
      <w:r w:rsidR="00F5026D" w:rsidRPr="00F5026D">
        <w:rPr>
          <w:rFonts w:ascii="Verdana" w:hAnsi="Verdana" w:cs="Arial"/>
          <w:color w:val="222222"/>
          <w:sz w:val="24"/>
          <w:szCs w:val="24"/>
          <w:shd w:val="clear" w:color="auto" w:fill="FFFFFF"/>
        </w:rPr>
        <w:t xml:space="preserve">ecreation and </w:t>
      </w:r>
      <w:r w:rsidR="00857F7D">
        <w:rPr>
          <w:rFonts w:ascii="Verdana" w:hAnsi="Verdana" w:cs="Arial"/>
          <w:color w:val="222222"/>
          <w:sz w:val="24"/>
          <w:szCs w:val="24"/>
          <w:shd w:val="clear" w:color="auto" w:fill="FFFFFF"/>
        </w:rPr>
        <w:t>T</w:t>
      </w:r>
      <w:r w:rsidR="00F5026D" w:rsidRPr="00F5026D">
        <w:rPr>
          <w:rFonts w:ascii="Verdana" w:hAnsi="Verdana" w:cs="Arial"/>
          <w:color w:val="222222"/>
          <w:sz w:val="24"/>
          <w:szCs w:val="24"/>
          <w:shd w:val="clear" w:color="auto" w:fill="FFFFFF"/>
        </w:rPr>
        <w:t>ourism that was sponsored by the BOE</w:t>
      </w:r>
      <w:r w:rsidR="00857F7D">
        <w:rPr>
          <w:rFonts w:ascii="Verdana" w:hAnsi="Verdana" w:cs="Arial"/>
          <w:color w:val="222222"/>
          <w:sz w:val="24"/>
          <w:szCs w:val="24"/>
          <w:shd w:val="clear" w:color="auto" w:fill="FFFFFF"/>
        </w:rPr>
        <w:t>M</w:t>
      </w:r>
      <w:r w:rsidR="00F5026D" w:rsidRPr="00F5026D">
        <w:rPr>
          <w:rFonts w:ascii="Verdana" w:hAnsi="Verdana" w:cs="Arial"/>
          <w:color w:val="222222"/>
          <w:sz w:val="24"/>
          <w:szCs w:val="24"/>
          <w:shd w:val="clear" w:color="auto" w:fill="FFFFFF"/>
        </w:rPr>
        <w:t xml:space="preserve">. It assessed the impact on shore visits from visible turbines at various distances. </w:t>
      </w:r>
    </w:p>
    <w:p w14:paraId="397DF5BF" w14:textId="77777777" w:rsidR="00DD5A4C" w:rsidRDefault="00DD5A4C" w:rsidP="00AB5E37">
      <w:pPr>
        <w:shd w:val="clear" w:color="auto" w:fill="FFFFFF"/>
        <w:spacing w:after="0" w:line="240" w:lineRule="auto"/>
        <w:rPr>
          <w:rFonts w:ascii="Verdana" w:hAnsi="Verdana" w:cs="Arial"/>
          <w:color w:val="222222"/>
          <w:sz w:val="24"/>
          <w:szCs w:val="24"/>
          <w:shd w:val="clear" w:color="auto" w:fill="FFFFFF"/>
        </w:rPr>
      </w:pPr>
    </w:p>
    <w:p w14:paraId="147F343C" w14:textId="69E0D583" w:rsidR="0036380B" w:rsidRDefault="00857F7D" w:rsidP="00AB5E37">
      <w:pPr>
        <w:shd w:val="clear" w:color="auto" w:fill="FFFFFF"/>
        <w:spacing w:after="0" w:line="240" w:lineRule="auto"/>
        <w:rPr>
          <w:rFonts w:ascii="Verdana" w:hAnsi="Verdana" w:cs="Arial"/>
          <w:color w:val="222222"/>
          <w:sz w:val="24"/>
          <w:szCs w:val="24"/>
          <w:shd w:val="clear" w:color="auto" w:fill="FFFFFF"/>
        </w:rPr>
      </w:pPr>
      <w:r>
        <w:rPr>
          <w:rFonts w:ascii="Verdana" w:hAnsi="Verdana" w:cs="Arial"/>
          <w:color w:val="222222"/>
          <w:sz w:val="24"/>
          <w:szCs w:val="24"/>
          <w:shd w:val="clear" w:color="auto" w:fill="FFFFFF"/>
        </w:rPr>
        <w:t>It</w:t>
      </w:r>
      <w:r w:rsidR="00F5026D" w:rsidRPr="00F5026D">
        <w:rPr>
          <w:rFonts w:ascii="Verdana" w:hAnsi="Verdana" w:cs="Arial"/>
          <w:color w:val="222222"/>
          <w:sz w:val="24"/>
          <w:szCs w:val="24"/>
          <w:shd w:val="clear" w:color="auto" w:fill="FFFFFF"/>
        </w:rPr>
        <w:t xml:space="preserve"> </w:t>
      </w:r>
      <w:r w:rsidR="00FD2C02">
        <w:rPr>
          <w:rFonts w:ascii="Verdana" w:hAnsi="Verdana" w:cs="Arial"/>
          <w:color w:val="222222"/>
          <w:sz w:val="24"/>
          <w:szCs w:val="24"/>
          <w:shd w:val="clear" w:color="auto" w:fill="FFFFFF"/>
        </w:rPr>
        <w:t xml:space="preserve">interviewed 1,725 shore goers </w:t>
      </w:r>
      <w:r w:rsidR="00F5026D" w:rsidRPr="00F5026D">
        <w:rPr>
          <w:rFonts w:ascii="Verdana" w:hAnsi="Verdana" w:cs="Arial"/>
          <w:color w:val="222222"/>
          <w:sz w:val="24"/>
          <w:szCs w:val="24"/>
          <w:shd w:val="clear" w:color="auto" w:fill="FFFFFF"/>
        </w:rPr>
        <w:t>utiliz</w:t>
      </w:r>
      <w:r w:rsidR="00FD2C02">
        <w:rPr>
          <w:rFonts w:ascii="Verdana" w:hAnsi="Verdana" w:cs="Arial"/>
          <w:color w:val="222222"/>
          <w:sz w:val="24"/>
          <w:szCs w:val="24"/>
          <w:shd w:val="clear" w:color="auto" w:fill="FFFFFF"/>
        </w:rPr>
        <w:t>ing</w:t>
      </w:r>
      <w:r w:rsidR="00F5026D" w:rsidRPr="00F5026D">
        <w:rPr>
          <w:rFonts w:ascii="Verdana" w:hAnsi="Verdana" w:cs="Arial"/>
          <w:color w:val="222222"/>
          <w:sz w:val="24"/>
          <w:szCs w:val="24"/>
          <w:shd w:val="clear" w:color="auto" w:fill="FFFFFF"/>
        </w:rPr>
        <w:t xml:space="preserve"> visual</w:t>
      </w:r>
      <w:r>
        <w:rPr>
          <w:rFonts w:ascii="Verdana" w:hAnsi="Verdana" w:cs="Arial"/>
          <w:color w:val="222222"/>
          <w:sz w:val="24"/>
          <w:szCs w:val="24"/>
          <w:shd w:val="clear" w:color="auto" w:fill="FFFFFF"/>
        </w:rPr>
        <w:t>s</w:t>
      </w:r>
      <w:r w:rsidR="00F5026D" w:rsidRPr="00F5026D">
        <w:rPr>
          <w:rFonts w:ascii="Verdana" w:hAnsi="Verdana" w:cs="Arial"/>
          <w:color w:val="222222"/>
          <w:sz w:val="24"/>
          <w:szCs w:val="24"/>
          <w:shd w:val="clear" w:color="auto" w:fill="FFFFFF"/>
        </w:rPr>
        <w:t xml:space="preserve"> of </w:t>
      </w:r>
      <w:r w:rsidR="001D26BC">
        <w:rPr>
          <w:rFonts w:ascii="Verdana" w:hAnsi="Verdana" w:cs="Arial"/>
          <w:color w:val="222222"/>
          <w:sz w:val="24"/>
          <w:szCs w:val="24"/>
          <w:shd w:val="clear" w:color="auto" w:fill="FFFFFF"/>
        </w:rPr>
        <w:t xml:space="preserve">5 MW </w:t>
      </w:r>
      <w:r w:rsidR="00F5026D" w:rsidRPr="00F5026D">
        <w:rPr>
          <w:rFonts w:ascii="Verdana" w:hAnsi="Verdana" w:cs="Arial"/>
          <w:color w:val="222222"/>
          <w:sz w:val="24"/>
          <w:szCs w:val="24"/>
          <w:shd w:val="clear" w:color="auto" w:fill="FFFFFF"/>
        </w:rPr>
        <w:t xml:space="preserve">turbines that </w:t>
      </w:r>
      <w:r w:rsidR="00FD2C02">
        <w:rPr>
          <w:rFonts w:ascii="Verdana" w:hAnsi="Verdana" w:cs="Arial"/>
          <w:color w:val="222222"/>
          <w:sz w:val="24"/>
          <w:szCs w:val="24"/>
          <w:shd w:val="clear" w:color="auto" w:fill="FFFFFF"/>
        </w:rPr>
        <w:t>were</w:t>
      </w:r>
      <w:r w:rsidR="00F5026D" w:rsidRPr="00F5026D">
        <w:rPr>
          <w:rFonts w:ascii="Verdana" w:hAnsi="Verdana" w:cs="Arial"/>
          <w:color w:val="222222"/>
          <w:sz w:val="24"/>
          <w:szCs w:val="24"/>
          <w:shd w:val="clear" w:color="auto" w:fill="FFFFFF"/>
        </w:rPr>
        <w:t xml:space="preserve"> </w:t>
      </w:r>
      <w:r w:rsidR="007C4CD8">
        <w:rPr>
          <w:rFonts w:ascii="Verdana" w:hAnsi="Verdana" w:cs="Arial"/>
          <w:color w:val="222222"/>
          <w:sz w:val="24"/>
          <w:szCs w:val="24"/>
          <w:shd w:val="clear" w:color="auto" w:fill="FFFFFF"/>
        </w:rPr>
        <w:t>two-thirds</w:t>
      </w:r>
      <w:r w:rsidR="00F5026D" w:rsidRPr="00F5026D">
        <w:rPr>
          <w:rFonts w:ascii="Verdana" w:hAnsi="Verdana" w:cs="Arial"/>
          <w:color w:val="222222"/>
          <w:sz w:val="24"/>
          <w:szCs w:val="24"/>
          <w:shd w:val="clear" w:color="auto" w:fill="FFFFFF"/>
        </w:rPr>
        <w:t xml:space="preserve"> the height of a 12 MW turbine. </w:t>
      </w:r>
      <w:r w:rsidR="009C20DB" w:rsidRPr="00F5026D">
        <w:rPr>
          <w:rFonts w:ascii="Verdana" w:hAnsi="Verdana" w:cs="Arial"/>
          <w:color w:val="222222"/>
          <w:sz w:val="24"/>
          <w:szCs w:val="24"/>
          <w:shd w:val="clear" w:color="auto" w:fill="FFFFFF"/>
        </w:rPr>
        <w:t>So,</w:t>
      </w:r>
      <w:r w:rsidR="00F5026D" w:rsidRPr="00F5026D">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 xml:space="preserve">a </w:t>
      </w:r>
      <w:r w:rsidR="00F5026D" w:rsidRPr="00F5026D">
        <w:rPr>
          <w:rFonts w:ascii="Verdana" w:hAnsi="Verdana" w:cs="Arial"/>
          <w:color w:val="222222"/>
          <w:sz w:val="24"/>
          <w:szCs w:val="24"/>
          <w:shd w:val="clear" w:color="auto" w:fill="FFFFFF"/>
        </w:rPr>
        <w:t xml:space="preserve">12 MW turbine at 10 miles would have </w:t>
      </w:r>
      <w:r w:rsidR="009A4418">
        <w:rPr>
          <w:rFonts w:ascii="Verdana" w:hAnsi="Verdana" w:cs="Arial"/>
          <w:color w:val="222222"/>
          <w:sz w:val="24"/>
          <w:szCs w:val="24"/>
          <w:shd w:val="clear" w:color="auto" w:fill="FFFFFF"/>
        </w:rPr>
        <w:t xml:space="preserve">about </w:t>
      </w:r>
      <w:r w:rsidR="00F5026D" w:rsidRPr="00F5026D">
        <w:rPr>
          <w:rFonts w:ascii="Verdana" w:hAnsi="Verdana" w:cs="Arial"/>
          <w:color w:val="222222"/>
          <w:sz w:val="24"/>
          <w:szCs w:val="24"/>
          <w:shd w:val="clear" w:color="auto" w:fill="FFFFFF"/>
        </w:rPr>
        <w:t xml:space="preserve">the same visual impact as data in the report </w:t>
      </w:r>
      <w:r w:rsidR="007C4CD8">
        <w:rPr>
          <w:rFonts w:ascii="Verdana" w:hAnsi="Verdana" w:cs="Arial"/>
          <w:color w:val="222222"/>
          <w:sz w:val="24"/>
          <w:szCs w:val="24"/>
          <w:shd w:val="clear" w:color="auto" w:fill="FFFFFF"/>
        </w:rPr>
        <w:t>for</w:t>
      </w:r>
      <w:r w:rsidR="00F5026D" w:rsidRPr="00F5026D">
        <w:rPr>
          <w:rFonts w:ascii="Verdana" w:hAnsi="Verdana" w:cs="Arial"/>
          <w:color w:val="222222"/>
          <w:sz w:val="24"/>
          <w:szCs w:val="24"/>
          <w:shd w:val="clear" w:color="auto" w:fill="FFFFFF"/>
        </w:rPr>
        <w:t xml:space="preserve"> </w:t>
      </w:r>
      <w:r w:rsidR="0036380B">
        <w:rPr>
          <w:rFonts w:ascii="Verdana" w:hAnsi="Verdana" w:cs="Arial"/>
          <w:color w:val="222222"/>
          <w:sz w:val="24"/>
          <w:szCs w:val="24"/>
          <w:shd w:val="clear" w:color="auto" w:fill="FFFFFF"/>
        </w:rPr>
        <w:t xml:space="preserve">a 5 MW turbine at </w:t>
      </w:r>
      <w:r w:rsidR="00F5026D" w:rsidRPr="00F5026D">
        <w:rPr>
          <w:rFonts w:ascii="Verdana" w:hAnsi="Verdana" w:cs="Arial"/>
          <w:color w:val="222222"/>
          <w:sz w:val="24"/>
          <w:szCs w:val="24"/>
          <w:shd w:val="clear" w:color="auto" w:fill="FFFFFF"/>
        </w:rPr>
        <w:t>6.6 miles. For that distance</w:t>
      </w:r>
      <w:r>
        <w:rPr>
          <w:rFonts w:ascii="Verdana" w:hAnsi="Verdana" w:cs="Arial"/>
          <w:color w:val="222222"/>
          <w:sz w:val="24"/>
          <w:szCs w:val="24"/>
          <w:shd w:val="clear" w:color="auto" w:fill="FFFFFF"/>
        </w:rPr>
        <w:t xml:space="preserve">, </w:t>
      </w:r>
      <w:r w:rsidR="00F5026D" w:rsidRPr="00F5026D">
        <w:rPr>
          <w:rFonts w:ascii="Verdana" w:hAnsi="Verdana" w:cs="Arial"/>
          <w:color w:val="222222"/>
          <w:sz w:val="24"/>
          <w:szCs w:val="24"/>
          <w:shd w:val="clear" w:color="auto" w:fill="FFFFFF"/>
        </w:rPr>
        <w:t>it concluded</w:t>
      </w:r>
      <w:r w:rsidR="007C4CD8">
        <w:rPr>
          <w:rFonts w:ascii="Verdana" w:hAnsi="Verdana" w:cs="Arial"/>
          <w:color w:val="222222"/>
          <w:sz w:val="24"/>
          <w:szCs w:val="24"/>
          <w:shd w:val="clear" w:color="auto" w:fill="FFFFFF"/>
        </w:rPr>
        <w:t xml:space="preserve"> (</w:t>
      </w:r>
      <w:r w:rsidR="006D2BF0">
        <w:rPr>
          <w:rFonts w:ascii="Verdana" w:hAnsi="Verdana" w:cs="Arial"/>
          <w:color w:val="222222"/>
          <w:sz w:val="24"/>
          <w:szCs w:val="24"/>
          <w:shd w:val="clear" w:color="auto" w:fill="FFFFFF"/>
        </w:rPr>
        <w:t xml:space="preserve">from Report </w:t>
      </w:r>
      <w:r w:rsidR="007C4CD8">
        <w:rPr>
          <w:rFonts w:ascii="Verdana" w:hAnsi="Verdana" w:cs="Arial"/>
          <w:color w:val="222222"/>
          <w:sz w:val="24"/>
          <w:szCs w:val="24"/>
          <w:shd w:val="clear" w:color="auto" w:fill="FFFFFF"/>
        </w:rPr>
        <w:t>Figure 3</w:t>
      </w:r>
      <w:r w:rsidR="006D2BF0">
        <w:rPr>
          <w:rFonts w:ascii="Verdana" w:hAnsi="Verdana" w:cs="Arial"/>
          <w:color w:val="222222"/>
          <w:sz w:val="24"/>
          <w:szCs w:val="24"/>
          <w:shd w:val="clear" w:color="auto" w:fill="FFFFFF"/>
        </w:rPr>
        <w:t xml:space="preserve"> below</w:t>
      </w:r>
      <w:r w:rsidR="007C4CD8">
        <w:rPr>
          <w:rFonts w:ascii="Verdana" w:hAnsi="Verdana" w:cs="Arial"/>
          <w:color w:val="222222"/>
          <w:sz w:val="24"/>
          <w:szCs w:val="24"/>
          <w:shd w:val="clear" w:color="auto" w:fill="FFFFFF"/>
        </w:rPr>
        <w:t>)</w:t>
      </w:r>
      <w:r w:rsidR="00F5026D" w:rsidRPr="00F5026D">
        <w:rPr>
          <w:rFonts w:ascii="Verdana" w:hAnsi="Verdana" w:cs="Arial"/>
          <w:color w:val="222222"/>
          <w:sz w:val="24"/>
          <w:szCs w:val="24"/>
          <w:shd w:val="clear" w:color="auto" w:fill="FFFFFF"/>
        </w:rPr>
        <w:t xml:space="preserve"> that 4</w:t>
      </w:r>
      <w:r w:rsidR="007C4CD8">
        <w:rPr>
          <w:rFonts w:ascii="Verdana" w:hAnsi="Verdana" w:cs="Arial"/>
          <w:color w:val="222222"/>
          <w:sz w:val="24"/>
          <w:szCs w:val="24"/>
          <w:shd w:val="clear" w:color="auto" w:fill="FFFFFF"/>
        </w:rPr>
        <w:t>0 percent</w:t>
      </w:r>
      <w:r w:rsidR="00F5026D" w:rsidRPr="00F5026D">
        <w:rPr>
          <w:rFonts w:ascii="Verdana" w:hAnsi="Verdana" w:cs="Arial"/>
          <w:color w:val="222222"/>
          <w:sz w:val="24"/>
          <w:szCs w:val="24"/>
          <w:shd w:val="clear" w:color="auto" w:fill="FFFFFF"/>
        </w:rPr>
        <w:t xml:space="preserve"> of those survey</w:t>
      </w:r>
      <w:r>
        <w:rPr>
          <w:rFonts w:ascii="Verdana" w:hAnsi="Verdana" w:cs="Arial"/>
          <w:color w:val="222222"/>
          <w:sz w:val="24"/>
          <w:szCs w:val="24"/>
          <w:shd w:val="clear" w:color="auto" w:fill="FFFFFF"/>
        </w:rPr>
        <w:t>ed</w:t>
      </w:r>
      <w:r w:rsidR="00F5026D" w:rsidRPr="00F5026D">
        <w:rPr>
          <w:rFonts w:ascii="Verdana" w:hAnsi="Verdana" w:cs="Arial"/>
          <w:color w:val="222222"/>
          <w:sz w:val="24"/>
          <w:szCs w:val="24"/>
          <w:shd w:val="clear" w:color="auto" w:fill="FFFFFF"/>
        </w:rPr>
        <w:t xml:space="preserve"> will </w:t>
      </w:r>
      <w:r w:rsidR="004136EA">
        <w:rPr>
          <w:rFonts w:ascii="Verdana" w:hAnsi="Verdana" w:cs="Arial"/>
          <w:color w:val="222222"/>
          <w:sz w:val="24"/>
          <w:szCs w:val="24"/>
          <w:shd w:val="clear" w:color="auto" w:fill="FFFFFF"/>
        </w:rPr>
        <w:t>have</w:t>
      </w:r>
      <w:r w:rsidR="00F5026D" w:rsidRPr="00F5026D">
        <w:rPr>
          <w:rFonts w:ascii="Verdana" w:hAnsi="Verdana" w:cs="Arial"/>
          <w:color w:val="222222"/>
          <w:sz w:val="24"/>
          <w:szCs w:val="24"/>
          <w:shd w:val="clear" w:color="auto" w:fill="FFFFFF"/>
        </w:rPr>
        <w:t xml:space="preserve"> a worse experience at the shore with turbines visible. </w:t>
      </w:r>
    </w:p>
    <w:p w14:paraId="78B8E222" w14:textId="77777777" w:rsidR="0036380B" w:rsidRDefault="0036380B" w:rsidP="00AB5E37">
      <w:pPr>
        <w:shd w:val="clear" w:color="auto" w:fill="FFFFFF"/>
        <w:spacing w:after="0" w:line="240" w:lineRule="auto"/>
        <w:rPr>
          <w:rFonts w:ascii="Verdana" w:hAnsi="Verdana" w:cs="Arial"/>
          <w:color w:val="222222"/>
          <w:sz w:val="24"/>
          <w:szCs w:val="24"/>
          <w:shd w:val="clear" w:color="auto" w:fill="FFFFFF"/>
        </w:rPr>
      </w:pPr>
    </w:p>
    <w:p w14:paraId="2EC8CF53" w14:textId="16CBCE5B" w:rsidR="0036380B" w:rsidRDefault="006D2BF0" w:rsidP="00AB5E37">
      <w:pPr>
        <w:shd w:val="clear" w:color="auto" w:fill="FFFFFF"/>
        <w:spacing w:after="0" w:line="240" w:lineRule="auto"/>
        <w:rPr>
          <w:rFonts w:ascii="Verdana" w:hAnsi="Verdana" w:cs="Arial"/>
          <w:color w:val="222222"/>
          <w:sz w:val="24"/>
          <w:szCs w:val="24"/>
          <w:shd w:val="clear" w:color="auto" w:fill="FFFFFF"/>
        </w:rPr>
      </w:pPr>
      <w:r>
        <w:rPr>
          <w:rFonts w:eastAsia="Times New Roman" w:cstheme="minorHAnsi"/>
          <w:bCs/>
          <w:noProof/>
          <w:sz w:val="24"/>
          <w:szCs w:val="24"/>
        </w:rPr>
        <w:lastRenderedPageBreak/>
        <w:drawing>
          <wp:inline distT="0" distB="0" distL="0" distR="0" wp14:anchorId="6EDB301D" wp14:editId="69D1C1D8">
            <wp:extent cx="5265420" cy="24166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 offshore wind study fig 3.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429" cy="2420764"/>
                    </a:xfrm>
                    <a:prstGeom prst="rect">
                      <a:avLst/>
                    </a:prstGeom>
                  </pic:spPr>
                </pic:pic>
              </a:graphicData>
            </a:graphic>
          </wp:inline>
        </w:drawing>
      </w:r>
    </w:p>
    <w:p w14:paraId="202C1FAA" w14:textId="77777777" w:rsidR="0036380B" w:rsidRDefault="0036380B" w:rsidP="00AB5E37">
      <w:pPr>
        <w:shd w:val="clear" w:color="auto" w:fill="FFFFFF"/>
        <w:spacing w:after="0" w:line="240" w:lineRule="auto"/>
        <w:rPr>
          <w:rFonts w:ascii="Verdana" w:hAnsi="Verdana" w:cs="Arial"/>
          <w:color w:val="222222"/>
          <w:sz w:val="24"/>
          <w:szCs w:val="24"/>
          <w:shd w:val="clear" w:color="auto" w:fill="FFFFFF"/>
        </w:rPr>
      </w:pPr>
    </w:p>
    <w:p w14:paraId="7E69FA93" w14:textId="6137E3D8" w:rsidR="0036380B" w:rsidRDefault="00F5026D" w:rsidP="00AB5E37">
      <w:pPr>
        <w:shd w:val="clear" w:color="auto" w:fill="FFFFFF"/>
        <w:spacing w:after="0" w:line="240" w:lineRule="auto"/>
        <w:rPr>
          <w:rFonts w:ascii="Verdana" w:hAnsi="Verdana" w:cs="Arial"/>
          <w:color w:val="222222"/>
          <w:sz w:val="24"/>
          <w:szCs w:val="24"/>
          <w:shd w:val="clear" w:color="auto" w:fill="FFFFFF"/>
        </w:rPr>
      </w:pPr>
      <w:r w:rsidRPr="00F5026D">
        <w:rPr>
          <w:rFonts w:ascii="Verdana" w:hAnsi="Verdana" w:cs="Arial"/>
          <w:color w:val="222222"/>
          <w:sz w:val="24"/>
          <w:szCs w:val="24"/>
          <w:shd w:val="clear" w:color="auto" w:fill="FFFFFF"/>
        </w:rPr>
        <w:t xml:space="preserve">That </w:t>
      </w:r>
      <w:r w:rsidR="006D2BF0">
        <w:rPr>
          <w:rFonts w:ascii="Verdana" w:hAnsi="Verdana" w:cs="Arial"/>
          <w:color w:val="222222"/>
          <w:sz w:val="24"/>
          <w:szCs w:val="24"/>
          <w:shd w:val="clear" w:color="auto" w:fill="FFFFFF"/>
        </w:rPr>
        <w:t xml:space="preserve">negative reaction </w:t>
      </w:r>
      <w:r w:rsidRPr="00F5026D">
        <w:rPr>
          <w:rFonts w:ascii="Verdana" w:hAnsi="Verdana" w:cs="Arial"/>
          <w:color w:val="222222"/>
          <w:sz w:val="24"/>
          <w:szCs w:val="24"/>
          <w:shd w:val="clear" w:color="auto" w:fill="FFFFFF"/>
        </w:rPr>
        <w:t>would result in 18</w:t>
      </w:r>
      <w:r w:rsidR="004136EA">
        <w:rPr>
          <w:rFonts w:ascii="Verdana" w:hAnsi="Verdana" w:cs="Arial"/>
          <w:color w:val="222222"/>
          <w:sz w:val="24"/>
          <w:szCs w:val="24"/>
          <w:shd w:val="clear" w:color="auto" w:fill="FFFFFF"/>
        </w:rPr>
        <w:t xml:space="preserve"> percent</w:t>
      </w:r>
      <w:r w:rsidR="007C4CD8">
        <w:rPr>
          <w:rFonts w:ascii="Verdana" w:hAnsi="Verdana" w:cs="Arial"/>
          <w:color w:val="222222"/>
          <w:sz w:val="24"/>
          <w:szCs w:val="24"/>
          <w:shd w:val="clear" w:color="auto" w:fill="FFFFFF"/>
        </w:rPr>
        <w:t xml:space="preserve"> (</w:t>
      </w:r>
      <w:r w:rsidR="0036380B">
        <w:rPr>
          <w:rFonts w:ascii="Verdana" w:hAnsi="Verdana" w:cs="Arial"/>
          <w:color w:val="222222"/>
          <w:sz w:val="24"/>
          <w:szCs w:val="24"/>
          <w:shd w:val="clear" w:color="auto" w:fill="FFFFFF"/>
        </w:rPr>
        <w:t xml:space="preserve">from Report </w:t>
      </w:r>
      <w:r w:rsidR="007C4CD8">
        <w:rPr>
          <w:rFonts w:ascii="Verdana" w:hAnsi="Verdana" w:cs="Arial"/>
          <w:color w:val="222222"/>
          <w:sz w:val="24"/>
          <w:szCs w:val="24"/>
          <w:shd w:val="clear" w:color="auto" w:fill="FFFFFF"/>
        </w:rPr>
        <w:t>Figure 4</w:t>
      </w:r>
      <w:r w:rsidR="0036380B">
        <w:rPr>
          <w:rFonts w:ascii="Verdana" w:hAnsi="Verdana" w:cs="Arial"/>
          <w:color w:val="222222"/>
          <w:sz w:val="24"/>
          <w:szCs w:val="24"/>
          <w:shd w:val="clear" w:color="auto" w:fill="FFFFFF"/>
        </w:rPr>
        <w:t xml:space="preserve"> below</w:t>
      </w:r>
      <w:r w:rsidR="007C4CD8">
        <w:rPr>
          <w:rFonts w:ascii="Verdana" w:hAnsi="Verdana" w:cs="Arial"/>
          <w:color w:val="222222"/>
          <w:sz w:val="24"/>
          <w:szCs w:val="24"/>
          <w:shd w:val="clear" w:color="auto" w:fill="FFFFFF"/>
        </w:rPr>
        <w:t>)</w:t>
      </w:r>
      <w:r w:rsidRPr="00F5026D">
        <w:rPr>
          <w:rFonts w:ascii="Verdana" w:hAnsi="Verdana" w:cs="Arial"/>
          <w:color w:val="222222"/>
          <w:sz w:val="24"/>
          <w:szCs w:val="24"/>
          <w:shd w:val="clear" w:color="auto" w:fill="FFFFFF"/>
        </w:rPr>
        <w:t xml:space="preserve"> less visits to the shore</w:t>
      </w:r>
      <w:r w:rsidR="00857F7D">
        <w:rPr>
          <w:rFonts w:ascii="Verdana" w:hAnsi="Verdana" w:cs="Arial"/>
          <w:color w:val="222222"/>
          <w:sz w:val="24"/>
          <w:szCs w:val="24"/>
          <w:shd w:val="clear" w:color="auto" w:fill="FFFFFF"/>
        </w:rPr>
        <w:t>, c</w:t>
      </w:r>
      <w:r w:rsidRPr="00F5026D">
        <w:rPr>
          <w:rFonts w:ascii="Verdana" w:hAnsi="Verdana" w:cs="Arial"/>
          <w:color w:val="222222"/>
          <w:sz w:val="24"/>
          <w:szCs w:val="24"/>
          <w:shd w:val="clear" w:color="auto" w:fill="FFFFFF"/>
        </w:rPr>
        <w:t>learly an unacceptable impact on shore communities.</w:t>
      </w:r>
      <w:r w:rsidR="00857F7D">
        <w:rPr>
          <w:rFonts w:ascii="Verdana" w:hAnsi="Verdana" w:cs="Arial"/>
          <w:color w:val="222222"/>
          <w:sz w:val="24"/>
          <w:szCs w:val="24"/>
          <w:shd w:val="clear" w:color="auto" w:fill="FFFFFF"/>
        </w:rPr>
        <w:t xml:space="preserve"> </w:t>
      </w:r>
    </w:p>
    <w:p w14:paraId="2BEBC0DF" w14:textId="77777777" w:rsidR="0036380B" w:rsidRDefault="0036380B" w:rsidP="00AB5E37">
      <w:pPr>
        <w:shd w:val="clear" w:color="auto" w:fill="FFFFFF"/>
        <w:spacing w:after="0" w:line="240" w:lineRule="auto"/>
        <w:rPr>
          <w:rFonts w:ascii="Verdana" w:hAnsi="Verdana" w:cs="Arial"/>
          <w:color w:val="222222"/>
          <w:sz w:val="24"/>
          <w:szCs w:val="24"/>
          <w:shd w:val="clear" w:color="auto" w:fill="FFFFFF"/>
        </w:rPr>
      </w:pPr>
    </w:p>
    <w:p w14:paraId="1F9AEBA4" w14:textId="26EA4982" w:rsidR="0036380B" w:rsidRDefault="0036380B" w:rsidP="00AB5E37">
      <w:pPr>
        <w:shd w:val="clear" w:color="auto" w:fill="FFFFFF"/>
        <w:spacing w:after="0" w:line="240" w:lineRule="auto"/>
        <w:rPr>
          <w:rFonts w:ascii="Verdana" w:hAnsi="Verdana" w:cs="Arial"/>
          <w:color w:val="222222"/>
          <w:sz w:val="24"/>
          <w:szCs w:val="24"/>
          <w:shd w:val="clear" w:color="auto" w:fill="FFFFFF"/>
        </w:rPr>
      </w:pPr>
      <w:r>
        <w:rPr>
          <w:rFonts w:ascii="Calibri" w:eastAsia="Calibri" w:hAnsi="Calibri" w:cs="Calibri"/>
          <w:noProof/>
        </w:rPr>
        <mc:AlternateContent>
          <mc:Choice Requires="wpg">
            <w:drawing>
              <wp:inline distT="0" distB="0" distL="0" distR="0" wp14:anchorId="0512BE45" wp14:editId="5A3CA68B">
                <wp:extent cx="5415810" cy="2381249"/>
                <wp:effectExtent l="0" t="0" r="0" b="0"/>
                <wp:docPr id="40063" name="Group 40063"/>
                <wp:cNvGraphicFramePr/>
                <a:graphic xmlns:a="http://schemas.openxmlformats.org/drawingml/2006/main">
                  <a:graphicData uri="http://schemas.microsoft.com/office/word/2010/wordprocessingGroup">
                    <wpg:wgp>
                      <wpg:cNvGrpSpPr/>
                      <wpg:grpSpPr>
                        <a:xfrm>
                          <a:off x="0" y="0"/>
                          <a:ext cx="5415810" cy="2381249"/>
                          <a:chOff x="0" y="0"/>
                          <a:chExt cx="5415810" cy="2624293"/>
                        </a:xfrm>
                      </wpg:grpSpPr>
                      <wps:wsp>
                        <wps:cNvPr id="2493" name="Shape 2493"/>
                        <wps:cNvSpPr/>
                        <wps:spPr>
                          <a:xfrm>
                            <a:off x="341753" y="1848641"/>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4" name="Shape 2494"/>
                        <wps:cNvSpPr/>
                        <wps:spPr>
                          <a:xfrm>
                            <a:off x="341753" y="1591847"/>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5" name="Shape 2495"/>
                        <wps:cNvSpPr/>
                        <wps:spPr>
                          <a:xfrm>
                            <a:off x="341753" y="1335815"/>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6" name="Shape 2496"/>
                        <wps:cNvSpPr/>
                        <wps:spPr>
                          <a:xfrm>
                            <a:off x="341753" y="1079021"/>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7" name="Shape 2497"/>
                        <wps:cNvSpPr/>
                        <wps:spPr>
                          <a:xfrm>
                            <a:off x="341753" y="822227"/>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8" name="Shape 2498"/>
                        <wps:cNvSpPr/>
                        <wps:spPr>
                          <a:xfrm>
                            <a:off x="341753" y="566195"/>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499" name="Shape 2499"/>
                        <wps:cNvSpPr/>
                        <wps:spPr>
                          <a:xfrm>
                            <a:off x="341753" y="309401"/>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0" name="Shape 2500"/>
                        <wps:cNvSpPr/>
                        <wps:spPr>
                          <a:xfrm>
                            <a:off x="341753" y="53369"/>
                            <a:ext cx="4858512" cy="0"/>
                          </a:xfrm>
                          <a:custGeom>
                            <a:avLst/>
                            <a:gdLst/>
                            <a:ahLst/>
                            <a:cxnLst/>
                            <a:rect l="0" t="0" r="0" b="0"/>
                            <a:pathLst>
                              <a:path w="4858512">
                                <a:moveTo>
                                  <a:pt x="0" y="0"/>
                                </a:moveTo>
                                <a:lnTo>
                                  <a:pt x="4858512" y="0"/>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1" name="Shape 2501"/>
                        <wps:cNvSpPr/>
                        <wps:spPr>
                          <a:xfrm>
                            <a:off x="1421507" y="53369"/>
                            <a:ext cx="0" cy="2051304"/>
                          </a:xfrm>
                          <a:custGeom>
                            <a:avLst/>
                            <a:gdLst/>
                            <a:ahLst/>
                            <a:cxnLst/>
                            <a:rect l="0" t="0" r="0" b="0"/>
                            <a:pathLst>
                              <a:path h="2051304">
                                <a:moveTo>
                                  <a:pt x="0" y="0"/>
                                </a:moveTo>
                                <a:lnTo>
                                  <a:pt x="0" y="2051304"/>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2" name="Shape 2502"/>
                        <wps:cNvSpPr/>
                        <wps:spPr>
                          <a:xfrm>
                            <a:off x="2501261" y="53369"/>
                            <a:ext cx="0" cy="2051304"/>
                          </a:xfrm>
                          <a:custGeom>
                            <a:avLst/>
                            <a:gdLst/>
                            <a:ahLst/>
                            <a:cxnLst/>
                            <a:rect l="0" t="0" r="0" b="0"/>
                            <a:pathLst>
                              <a:path h="2051304">
                                <a:moveTo>
                                  <a:pt x="0" y="0"/>
                                </a:moveTo>
                                <a:lnTo>
                                  <a:pt x="0" y="2051304"/>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3" name="Shape 2503"/>
                        <wps:cNvSpPr/>
                        <wps:spPr>
                          <a:xfrm>
                            <a:off x="3581015" y="53369"/>
                            <a:ext cx="0" cy="2051304"/>
                          </a:xfrm>
                          <a:custGeom>
                            <a:avLst/>
                            <a:gdLst/>
                            <a:ahLst/>
                            <a:cxnLst/>
                            <a:rect l="0" t="0" r="0" b="0"/>
                            <a:pathLst>
                              <a:path h="2051304">
                                <a:moveTo>
                                  <a:pt x="0" y="0"/>
                                </a:moveTo>
                                <a:lnTo>
                                  <a:pt x="0" y="2051304"/>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4" name="Shape 2504"/>
                        <wps:cNvSpPr/>
                        <wps:spPr>
                          <a:xfrm>
                            <a:off x="4660770" y="53369"/>
                            <a:ext cx="0" cy="2051304"/>
                          </a:xfrm>
                          <a:custGeom>
                            <a:avLst/>
                            <a:gdLst/>
                            <a:ahLst/>
                            <a:cxnLst/>
                            <a:rect l="0" t="0" r="0" b="0"/>
                            <a:pathLst>
                              <a:path h="2051304">
                                <a:moveTo>
                                  <a:pt x="0" y="0"/>
                                </a:moveTo>
                                <a:lnTo>
                                  <a:pt x="0" y="2051304"/>
                                </a:lnTo>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5" name="Shape 2505"/>
                        <wps:cNvSpPr/>
                        <wps:spPr>
                          <a:xfrm>
                            <a:off x="341753" y="53369"/>
                            <a:ext cx="4858512" cy="2051304"/>
                          </a:xfrm>
                          <a:custGeom>
                            <a:avLst/>
                            <a:gdLst/>
                            <a:ahLst/>
                            <a:cxnLst/>
                            <a:rect l="0" t="0" r="0" b="0"/>
                            <a:pathLst>
                              <a:path w="4858512" h="2051304">
                                <a:moveTo>
                                  <a:pt x="0" y="2051304"/>
                                </a:moveTo>
                                <a:lnTo>
                                  <a:pt x="4858512" y="2051304"/>
                                </a:lnTo>
                                <a:lnTo>
                                  <a:pt x="4858512" y="0"/>
                                </a:lnTo>
                                <a:lnTo>
                                  <a:pt x="0" y="0"/>
                                </a:lnTo>
                                <a:close/>
                              </a:path>
                            </a:pathLst>
                          </a:custGeom>
                          <a:ln w="9144" cap="flat">
                            <a:round/>
                          </a:ln>
                        </wps:spPr>
                        <wps:style>
                          <a:lnRef idx="1">
                            <a:srgbClr val="DADADB"/>
                          </a:lnRef>
                          <a:fillRef idx="0">
                            <a:srgbClr val="000000">
                              <a:alpha val="0"/>
                            </a:srgbClr>
                          </a:fillRef>
                          <a:effectRef idx="0">
                            <a:scrgbClr r="0" g="0" b="0"/>
                          </a:effectRef>
                          <a:fontRef idx="none"/>
                        </wps:style>
                        <wps:bodyPr/>
                      </wps:wsp>
                      <wps:wsp>
                        <wps:cNvPr id="2506" name="Shape 2506"/>
                        <wps:cNvSpPr/>
                        <wps:spPr>
                          <a:xfrm>
                            <a:off x="341753" y="53369"/>
                            <a:ext cx="0" cy="2051304"/>
                          </a:xfrm>
                          <a:custGeom>
                            <a:avLst/>
                            <a:gdLst/>
                            <a:ahLst/>
                            <a:cxnLst/>
                            <a:rect l="0" t="0" r="0" b="0"/>
                            <a:pathLst>
                              <a:path h="2051304">
                                <a:moveTo>
                                  <a:pt x="0" y="2051304"/>
                                </a:moveTo>
                                <a:lnTo>
                                  <a:pt x="0" y="0"/>
                                </a:lnTo>
                              </a:path>
                            </a:pathLst>
                          </a:custGeom>
                          <a:ln w="9144" cap="flat">
                            <a:round/>
                          </a:ln>
                        </wps:spPr>
                        <wps:style>
                          <a:lnRef idx="1">
                            <a:srgbClr val="C0C0C0"/>
                          </a:lnRef>
                          <a:fillRef idx="0">
                            <a:srgbClr val="000000">
                              <a:alpha val="0"/>
                            </a:srgbClr>
                          </a:fillRef>
                          <a:effectRef idx="0">
                            <a:scrgbClr r="0" g="0" b="0"/>
                          </a:effectRef>
                          <a:fontRef idx="none"/>
                        </wps:style>
                        <wps:bodyPr/>
                      </wps:wsp>
                      <wps:wsp>
                        <wps:cNvPr id="2507" name="Shape 2507"/>
                        <wps:cNvSpPr/>
                        <wps:spPr>
                          <a:xfrm>
                            <a:off x="341753" y="2104673"/>
                            <a:ext cx="4858512" cy="0"/>
                          </a:xfrm>
                          <a:custGeom>
                            <a:avLst/>
                            <a:gdLst/>
                            <a:ahLst/>
                            <a:cxnLst/>
                            <a:rect l="0" t="0" r="0" b="0"/>
                            <a:pathLst>
                              <a:path w="4858512">
                                <a:moveTo>
                                  <a:pt x="0" y="0"/>
                                </a:moveTo>
                                <a:lnTo>
                                  <a:pt x="4858512" y="0"/>
                                </a:lnTo>
                              </a:path>
                            </a:pathLst>
                          </a:custGeom>
                          <a:ln w="9144" cap="flat">
                            <a:round/>
                          </a:ln>
                        </wps:spPr>
                        <wps:style>
                          <a:lnRef idx="1">
                            <a:srgbClr val="C0C0C0"/>
                          </a:lnRef>
                          <a:fillRef idx="0">
                            <a:srgbClr val="000000">
                              <a:alpha val="0"/>
                            </a:srgbClr>
                          </a:fillRef>
                          <a:effectRef idx="0">
                            <a:scrgbClr r="0" g="0" b="0"/>
                          </a:effectRef>
                          <a:fontRef idx="none"/>
                        </wps:style>
                        <wps:bodyPr/>
                      </wps:wsp>
                      <wps:wsp>
                        <wps:cNvPr id="2508" name="Shape 2508"/>
                        <wps:cNvSpPr/>
                        <wps:spPr>
                          <a:xfrm>
                            <a:off x="882011" y="615725"/>
                            <a:ext cx="3778759" cy="1231392"/>
                          </a:xfrm>
                          <a:custGeom>
                            <a:avLst/>
                            <a:gdLst/>
                            <a:ahLst/>
                            <a:cxnLst/>
                            <a:rect l="0" t="0" r="0" b="0"/>
                            <a:pathLst>
                              <a:path w="3778759" h="1231392">
                                <a:moveTo>
                                  <a:pt x="0" y="0"/>
                                </a:moveTo>
                                <a:lnTo>
                                  <a:pt x="539496" y="281178"/>
                                </a:lnTo>
                                <a:lnTo>
                                  <a:pt x="1079754" y="608838"/>
                                </a:lnTo>
                                <a:lnTo>
                                  <a:pt x="1619250" y="804672"/>
                                </a:lnTo>
                                <a:lnTo>
                                  <a:pt x="2158746" y="1014984"/>
                                </a:lnTo>
                                <a:lnTo>
                                  <a:pt x="2699004" y="1173480"/>
                                </a:lnTo>
                                <a:lnTo>
                                  <a:pt x="3778759" y="1231392"/>
                                </a:lnTo>
                              </a:path>
                            </a:pathLst>
                          </a:custGeom>
                          <a:ln w="12192" cap="sq">
                            <a:bevel/>
                          </a:ln>
                        </wps:spPr>
                        <wps:style>
                          <a:lnRef idx="1">
                            <a:srgbClr val="000000"/>
                          </a:lnRef>
                          <a:fillRef idx="0">
                            <a:srgbClr val="000000">
                              <a:alpha val="0"/>
                            </a:srgbClr>
                          </a:fillRef>
                          <a:effectRef idx="0">
                            <a:scrgbClr r="0" g="0" b="0"/>
                          </a:effectRef>
                          <a:fontRef idx="none"/>
                        </wps:style>
                        <wps:bodyPr/>
                      </wps:wsp>
                      <wps:wsp>
                        <wps:cNvPr id="51807" name="Shape 51807"/>
                        <wps:cNvSpPr/>
                        <wps:spPr>
                          <a:xfrm>
                            <a:off x="862199" y="59647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08" name="Shape 51808"/>
                        <wps:cNvSpPr/>
                        <wps:spPr>
                          <a:xfrm>
                            <a:off x="1402457" y="87765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09" name="Shape 51809"/>
                        <wps:cNvSpPr/>
                        <wps:spPr>
                          <a:xfrm>
                            <a:off x="1941953" y="120531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10" name="Shape 51810"/>
                        <wps:cNvSpPr/>
                        <wps:spPr>
                          <a:xfrm>
                            <a:off x="2481449" y="14011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11" name="Shape 51811"/>
                        <wps:cNvSpPr/>
                        <wps:spPr>
                          <a:xfrm>
                            <a:off x="3021707" y="161145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12" name="Shape 51812"/>
                        <wps:cNvSpPr/>
                        <wps:spPr>
                          <a:xfrm>
                            <a:off x="3561203" y="176995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51813" name="Shape 51813"/>
                        <wps:cNvSpPr/>
                        <wps:spPr>
                          <a:xfrm>
                            <a:off x="4640957" y="18278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2516" name="Shape 2516"/>
                        <wps:cNvSpPr/>
                        <wps:spPr>
                          <a:xfrm>
                            <a:off x="882011" y="1402109"/>
                            <a:ext cx="3778759" cy="564642"/>
                          </a:xfrm>
                          <a:custGeom>
                            <a:avLst/>
                            <a:gdLst/>
                            <a:ahLst/>
                            <a:cxnLst/>
                            <a:rect l="0" t="0" r="0" b="0"/>
                            <a:pathLst>
                              <a:path w="3778759" h="564642">
                                <a:moveTo>
                                  <a:pt x="0" y="0"/>
                                </a:moveTo>
                                <a:lnTo>
                                  <a:pt x="539496" y="240792"/>
                                </a:lnTo>
                                <a:lnTo>
                                  <a:pt x="1079754" y="297180"/>
                                </a:lnTo>
                                <a:lnTo>
                                  <a:pt x="1619250" y="362712"/>
                                </a:lnTo>
                                <a:lnTo>
                                  <a:pt x="2158746" y="506730"/>
                                </a:lnTo>
                                <a:lnTo>
                                  <a:pt x="2699004" y="564642"/>
                                </a:lnTo>
                                <a:lnTo>
                                  <a:pt x="3778759" y="551688"/>
                                </a:lnTo>
                              </a:path>
                            </a:pathLst>
                          </a:custGeom>
                          <a:ln w="12192" cap="rnd">
                            <a:custDash>
                              <a:ds d="288000" sp="384000"/>
                            </a:custDash>
                            <a:round/>
                          </a:ln>
                        </wps:spPr>
                        <wps:style>
                          <a:lnRef idx="1">
                            <a:srgbClr val="FF0000"/>
                          </a:lnRef>
                          <a:fillRef idx="0">
                            <a:srgbClr val="000000">
                              <a:alpha val="0"/>
                            </a:srgbClr>
                          </a:fillRef>
                          <a:effectRef idx="0">
                            <a:scrgbClr r="0" g="0" b="0"/>
                          </a:effectRef>
                          <a:fontRef idx="none"/>
                        </wps:style>
                        <wps:bodyPr/>
                      </wps:wsp>
                      <wps:wsp>
                        <wps:cNvPr id="51814" name="Shape 51814"/>
                        <wps:cNvSpPr/>
                        <wps:spPr>
                          <a:xfrm>
                            <a:off x="862199" y="1382091"/>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custDash>
                              <a:ds d="288000" sp="384000"/>
                            </a:custDash>
                            <a:round/>
                          </a:ln>
                        </wps:spPr>
                        <wps:style>
                          <a:lnRef idx="0">
                            <a:srgbClr val="000000">
                              <a:alpha val="0"/>
                            </a:srgbClr>
                          </a:lnRef>
                          <a:fillRef idx="1">
                            <a:srgbClr val="C00000"/>
                          </a:fillRef>
                          <a:effectRef idx="0">
                            <a:scrgbClr r="0" g="0" b="0"/>
                          </a:effectRef>
                          <a:fontRef idx="none"/>
                        </wps:style>
                        <wps:bodyPr/>
                      </wps:wsp>
                      <wps:wsp>
                        <wps:cNvPr id="2518" name="Shape 2518"/>
                        <wps:cNvSpPr/>
                        <wps:spPr>
                          <a:xfrm>
                            <a:off x="862199" y="1382091"/>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15" name="Shape 51815"/>
                        <wps:cNvSpPr/>
                        <wps:spPr>
                          <a:xfrm>
                            <a:off x="1402457" y="1623646"/>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20" name="Shape 2520"/>
                        <wps:cNvSpPr/>
                        <wps:spPr>
                          <a:xfrm>
                            <a:off x="1402457" y="1623646"/>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16" name="Shape 51816"/>
                        <wps:cNvSpPr/>
                        <wps:spPr>
                          <a:xfrm>
                            <a:off x="1941953" y="1680034"/>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22" name="Shape 2522"/>
                        <wps:cNvSpPr/>
                        <wps:spPr>
                          <a:xfrm>
                            <a:off x="1941953" y="1680034"/>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17" name="Shape 51817"/>
                        <wps:cNvSpPr/>
                        <wps:spPr>
                          <a:xfrm>
                            <a:off x="2481449" y="1744803"/>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24" name="Shape 2524"/>
                        <wps:cNvSpPr/>
                        <wps:spPr>
                          <a:xfrm>
                            <a:off x="2481449" y="1744803"/>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18" name="Shape 51818"/>
                        <wps:cNvSpPr/>
                        <wps:spPr>
                          <a:xfrm>
                            <a:off x="3021707" y="1888821"/>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26" name="Shape 2526"/>
                        <wps:cNvSpPr/>
                        <wps:spPr>
                          <a:xfrm>
                            <a:off x="3021707" y="1888821"/>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19" name="Shape 51819"/>
                        <wps:cNvSpPr/>
                        <wps:spPr>
                          <a:xfrm>
                            <a:off x="3561203" y="1946733"/>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28" name="Shape 2528"/>
                        <wps:cNvSpPr/>
                        <wps:spPr>
                          <a:xfrm>
                            <a:off x="3561203" y="1946733"/>
                            <a:ext cx="38100" cy="38100"/>
                          </a:xfrm>
                          <a:custGeom>
                            <a:avLst/>
                            <a:gdLst/>
                            <a:ahLst/>
                            <a:cxnLst/>
                            <a:rect l="0" t="0" r="0" b="0"/>
                            <a:pathLst>
                              <a:path w="38100" h="38100">
                                <a:moveTo>
                                  <a:pt x="19050" y="0"/>
                                </a:moveTo>
                                <a:lnTo>
                                  <a:pt x="38100" y="19050"/>
                                </a:lnTo>
                                <a:lnTo>
                                  <a:pt x="19050" y="38100"/>
                                </a:lnTo>
                                <a:lnTo>
                                  <a:pt x="0" y="19050"/>
                                </a:lnTo>
                                <a:lnTo>
                                  <a:pt x="1905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51820" name="Shape 51820"/>
                        <wps:cNvSpPr/>
                        <wps:spPr>
                          <a:xfrm>
                            <a:off x="4641667" y="193464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2530" name="Shape 2530"/>
                        <wps:cNvSpPr/>
                        <wps:spPr>
                          <a:xfrm>
                            <a:off x="4641667" y="1934642"/>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9144" cap="flat">
                            <a:round/>
                          </a:ln>
                        </wps:spPr>
                        <wps:style>
                          <a:lnRef idx="1">
                            <a:srgbClr val="FF0000"/>
                          </a:lnRef>
                          <a:fillRef idx="0">
                            <a:srgbClr val="000000">
                              <a:alpha val="0"/>
                            </a:srgbClr>
                          </a:fillRef>
                          <a:effectRef idx="0">
                            <a:scrgbClr r="0" g="0" b="0"/>
                          </a:effectRef>
                          <a:fontRef idx="none"/>
                        </wps:style>
                        <wps:bodyPr/>
                      </wps:wsp>
                      <wps:wsp>
                        <wps:cNvPr id="39839" name="Rectangle 39839"/>
                        <wps:cNvSpPr/>
                        <wps:spPr>
                          <a:xfrm>
                            <a:off x="939641" y="423163"/>
                            <a:ext cx="34356" cy="154840"/>
                          </a:xfrm>
                          <a:prstGeom prst="rect">
                            <a:avLst/>
                          </a:prstGeom>
                          <a:ln>
                            <a:noFill/>
                          </a:ln>
                        </wps:spPr>
                        <wps:txbx>
                          <w:txbxContent>
                            <w:p w14:paraId="33437131"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35" name="Rectangle 39835"/>
                        <wps:cNvSpPr/>
                        <wps:spPr>
                          <a:xfrm>
                            <a:off x="823741" y="423163"/>
                            <a:ext cx="154147" cy="154840"/>
                          </a:xfrm>
                          <a:prstGeom prst="rect">
                            <a:avLst/>
                          </a:prstGeom>
                          <a:ln>
                            <a:noFill/>
                          </a:ln>
                        </wps:spPr>
                        <wps:txbx>
                          <w:txbxContent>
                            <w:p w14:paraId="4A920635" w14:textId="77777777" w:rsidR="0036380B" w:rsidRDefault="0036380B" w:rsidP="0036380B">
                              <w:r>
                                <w:rPr>
                                  <w:rFonts w:ascii="Calibri" w:eastAsia="Calibri" w:hAnsi="Calibri" w:cs="Calibri"/>
                                  <w:color w:val="3D3D3E"/>
                                  <w:sz w:val="18"/>
                                </w:rPr>
                                <w:t>29</w:t>
                              </w:r>
                            </w:p>
                          </w:txbxContent>
                        </wps:txbx>
                        <wps:bodyPr horzOverflow="overflow" vert="horz" lIns="0" tIns="0" rIns="0" bIns="0" rtlCol="0">
                          <a:noAutofit/>
                        </wps:bodyPr>
                      </wps:wsp>
                      <wps:wsp>
                        <wps:cNvPr id="39848" name="Rectangle 39848"/>
                        <wps:cNvSpPr/>
                        <wps:spPr>
                          <a:xfrm>
                            <a:off x="1479480" y="704342"/>
                            <a:ext cx="34356" cy="154840"/>
                          </a:xfrm>
                          <a:prstGeom prst="rect">
                            <a:avLst/>
                          </a:prstGeom>
                          <a:ln>
                            <a:noFill/>
                          </a:ln>
                        </wps:spPr>
                        <wps:txbx>
                          <w:txbxContent>
                            <w:p w14:paraId="5BACCCB6"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44" name="Rectangle 39844"/>
                        <wps:cNvSpPr/>
                        <wps:spPr>
                          <a:xfrm>
                            <a:off x="1363580" y="704342"/>
                            <a:ext cx="154147" cy="154840"/>
                          </a:xfrm>
                          <a:prstGeom prst="rect">
                            <a:avLst/>
                          </a:prstGeom>
                          <a:ln>
                            <a:noFill/>
                          </a:ln>
                        </wps:spPr>
                        <wps:txbx>
                          <w:txbxContent>
                            <w:p w14:paraId="2EF4942F" w14:textId="77777777" w:rsidR="0036380B" w:rsidRDefault="0036380B" w:rsidP="0036380B">
                              <w:r>
                                <w:rPr>
                                  <w:rFonts w:ascii="Calibri" w:eastAsia="Calibri" w:hAnsi="Calibri" w:cs="Calibri"/>
                                  <w:color w:val="3D3D3E"/>
                                  <w:sz w:val="18"/>
                                </w:rPr>
                                <w:t>24</w:t>
                              </w:r>
                            </w:p>
                          </w:txbxContent>
                        </wps:txbx>
                        <wps:bodyPr horzOverflow="overflow" vert="horz" lIns="0" tIns="0" rIns="0" bIns="0" rtlCol="0">
                          <a:noAutofit/>
                        </wps:bodyPr>
                      </wps:wsp>
                      <wps:wsp>
                        <wps:cNvPr id="39853" name="Rectangle 39853"/>
                        <wps:cNvSpPr/>
                        <wps:spPr>
                          <a:xfrm>
                            <a:off x="1903419" y="1032268"/>
                            <a:ext cx="154147" cy="154840"/>
                          </a:xfrm>
                          <a:prstGeom prst="rect">
                            <a:avLst/>
                          </a:prstGeom>
                          <a:ln>
                            <a:noFill/>
                          </a:ln>
                        </wps:spPr>
                        <wps:txbx>
                          <w:txbxContent>
                            <w:p w14:paraId="410F44DC" w14:textId="77777777" w:rsidR="0036380B" w:rsidRDefault="0036380B" w:rsidP="0036380B">
                              <w:r>
                                <w:rPr>
                                  <w:rFonts w:ascii="Calibri" w:eastAsia="Calibri" w:hAnsi="Calibri" w:cs="Calibri"/>
                                  <w:color w:val="3D3D3E"/>
                                  <w:sz w:val="18"/>
                                </w:rPr>
                                <w:t>17</w:t>
                              </w:r>
                            </w:p>
                          </w:txbxContent>
                        </wps:txbx>
                        <wps:bodyPr horzOverflow="overflow" vert="horz" lIns="0" tIns="0" rIns="0" bIns="0" rtlCol="0">
                          <a:noAutofit/>
                        </wps:bodyPr>
                      </wps:wsp>
                      <wps:wsp>
                        <wps:cNvPr id="39856" name="Rectangle 39856"/>
                        <wps:cNvSpPr/>
                        <wps:spPr>
                          <a:xfrm>
                            <a:off x="2019319" y="1032268"/>
                            <a:ext cx="34356" cy="154840"/>
                          </a:xfrm>
                          <a:prstGeom prst="rect">
                            <a:avLst/>
                          </a:prstGeom>
                          <a:ln>
                            <a:noFill/>
                          </a:ln>
                        </wps:spPr>
                        <wps:txbx>
                          <w:txbxContent>
                            <w:p w14:paraId="5EEB512A"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61" name="Rectangle 39861"/>
                        <wps:cNvSpPr/>
                        <wps:spPr>
                          <a:xfrm>
                            <a:off x="2559158" y="1227835"/>
                            <a:ext cx="34356" cy="154840"/>
                          </a:xfrm>
                          <a:prstGeom prst="rect">
                            <a:avLst/>
                          </a:prstGeom>
                          <a:ln>
                            <a:noFill/>
                          </a:ln>
                        </wps:spPr>
                        <wps:txbx>
                          <w:txbxContent>
                            <w:p w14:paraId="7B5757A1"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60" name="Rectangle 39860"/>
                        <wps:cNvSpPr/>
                        <wps:spPr>
                          <a:xfrm>
                            <a:off x="2443258" y="1227835"/>
                            <a:ext cx="154147" cy="154840"/>
                          </a:xfrm>
                          <a:prstGeom prst="rect">
                            <a:avLst/>
                          </a:prstGeom>
                          <a:ln>
                            <a:noFill/>
                          </a:ln>
                        </wps:spPr>
                        <wps:txbx>
                          <w:txbxContent>
                            <w:p w14:paraId="367FE3A2" w14:textId="77777777" w:rsidR="0036380B" w:rsidRDefault="0036380B" w:rsidP="0036380B">
                              <w:r>
                                <w:rPr>
                                  <w:rFonts w:ascii="Calibri" w:eastAsia="Calibri" w:hAnsi="Calibri" w:cs="Calibri"/>
                                  <w:color w:val="3D3D3E"/>
                                  <w:sz w:val="18"/>
                                </w:rPr>
                                <w:t>14</w:t>
                              </w:r>
                            </w:p>
                          </w:txbxContent>
                        </wps:txbx>
                        <wps:bodyPr horzOverflow="overflow" vert="horz" lIns="0" tIns="0" rIns="0" bIns="0" rtlCol="0">
                          <a:noAutofit/>
                        </wps:bodyPr>
                      </wps:wsp>
                      <wps:wsp>
                        <wps:cNvPr id="39863" name="Rectangle 39863"/>
                        <wps:cNvSpPr/>
                        <wps:spPr>
                          <a:xfrm>
                            <a:off x="3012129" y="1438376"/>
                            <a:ext cx="77073" cy="154840"/>
                          </a:xfrm>
                          <a:prstGeom prst="rect">
                            <a:avLst/>
                          </a:prstGeom>
                          <a:ln>
                            <a:noFill/>
                          </a:ln>
                        </wps:spPr>
                        <wps:txbx>
                          <w:txbxContent>
                            <w:p w14:paraId="093C7751" w14:textId="77777777" w:rsidR="0036380B" w:rsidRDefault="0036380B" w:rsidP="0036380B">
                              <w:r>
                                <w:rPr>
                                  <w:rFonts w:ascii="Calibri" w:eastAsia="Calibri" w:hAnsi="Calibri" w:cs="Calibri"/>
                                  <w:color w:val="3D3D3E"/>
                                  <w:sz w:val="18"/>
                                </w:rPr>
                                <w:t>9</w:t>
                              </w:r>
                            </w:p>
                          </w:txbxContent>
                        </wps:txbx>
                        <wps:bodyPr horzOverflow="overflow" vert="horz" lIns="0" tIns="0" rIns="0" bIns="0" rtlCol="0">
                          <a:noAutofit/>
                        </wps:bodyPr>
                      </wps:wsp>
                      <wps:wsp>
                        <wps:cNvPr id="39867" name="Rectangle 39867"/>
                        <wps:cNvSpPr/>
                        <wps:spPr>
                          <a:xfrm>
                            <a:off x="3070079" y="1438376"/>
                            <a:ext cx="34356" cy="154840"/>
                          </a:xfrm>
                          <a:prstGeom prst="rect">
                            <a:avLst/>
                          </a:prstGeom>
                          <a:ln>
                            <a:noFill/>
                          </a:ln>
                        </wps:spPr>
                        <wps:txbx>
                          <w:txbxContent>
                            <w:p w14:paraId="514D7114"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72" name="Rectangle 39872"/>
                        <wps:cNvSpPr/>
                        <wps:spPr>
                          <a:xfrm>
                            <a:off x="3551968" y="1596681"/>
                            <a:ext cx="77073" cy="154840"/>
                          </a:xfrm>
                          <a:prstGeom prst="rect">
                            <a:avLst/>
                          </a:prstGeom>
                          <a:ln>
                            <a:noFill/>
                          </a:ln>
                        </wps:spPr>
                        <wps:txbx>
                          <w:txbxContent>
                            <w:p w14:paraId="1DBBCF08" w14:textId="77777777" w:rsidR="0036380B" w:rsidRDefault="0036380B" w:rsidP="0036380B">
                              <w:r>
                                <w:rPr>
                                  <w:rFonts w:ascii="Calibri" w:eastAsia="Calibri" w:hAnsi="Calibri" w:cs="Calibri"/>
                                  <w:color w:val="3D3D3E"/>
                                  <w:sz w:val="18"/>
                                </w:rPr>
                                <w:t>6</w:t>
                              </w:r>
                            </w:p>
                          </w:txbxContent>
                        </wps:txbx>
                        <wps:bodyPr horzOverflow="overflow" vert="horz" lIns="0" tIns="0" rIns="0" bIns="0" rtlCol="0">
                          <a:noAutofit/>
                        </wps:bodyPr>
                      </wps:wsp>
                      <wps:wsp>
                        <wps:cNvPr id="39874" name="Rectangle 39874"/>
                        <wps:cNvSpPr/>
                        <wps:spPr>
                          <a:xfrm>
                            <a:off x="3609918" y="1596681"/>
                            <a:ext cx="34356" cy="154840"/>
                          </a:xfrm>
                          <a:prstGeom prst="rect">
                            <a:avLst/>
                          </a:prstGeom>
                          <a:ln>
                            <a:noFill/>
                          </a:ln>
                        </wps:spPr>
                        <wps:txbx>
                          <w:txbxContent>
                            <w:p w14:paraId="729FBEBC"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77" name="Rectangle 39877"/>
                        <wps:cNvSpPr/>
                        <wps:spPr>
                          <a:xfrm>
                            <a:off x="4631646" y="1654631"/>
                            <a:ext cx="77073" cy="154840"/>
                          </a:xfrm>
                          <a:prstGeom prst="rect">
                            <a:avLst/>
                          </a:prstGeom>
                          <a:ln>
                            <a:noFill/>
                          </a:ln>
                        </wps:spPr>
                        <wps:txbx>
                          <w:txbxContent>
                            <w:p w14:paraId="43134F7E" w14:textId="77777777" w:rsidR="0036380B" w:rsidRDefault="0036380B" w:rsidP="0036380B">
                              <w:r>
                                <w:rPr>
                                  <w:rFonts w:ascii="Calibri" w:eastAsia="Calibri" w:hAnsi="Calibri" w:cs="Calibri"/>
                                  <w:color w:val="3D3D3E"/>
                                  <w:sz w:val="18"/>
                                </w:rPr>
                                <w:t>5</w:t>
                              </w:r>
                            </w:p>
                          </w:txbxContent>
                        </wps:txbx>
                        <wps:bodyPr horzOverflow="overflow" vert="horz" lIns="0" tIns="0" rIns="0" bIns="0" rtlCol="0">
                          <a:noAutofit/>
                        </wps:bodyPr>
                      </wps:wsp>
                      <wps:wsp>
                        <wps:cNvPr id="39881" name="Rectangle 39881"/>
                        <wps:cNvSpPr/>
                        <wps:spPr>
                          <a:xfrm>
                            <a:off x="4689596" y="1654631"/>
                            <a:ext cx="34356" cy="154840"/>
                          </a:xfrm>
                          <a:prstGeom prst="rect">
                            <a:avLst/>
                          </a:prstGeom>
                          <a:ln>
                            <a:noFill/>
                          </a:ln>
                        </wps:spPr>
                        <wps:txbx>
                          <w:txbxContent>
                            <w:p w14:paraId="088A4778"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68" name="Rectangle 39868"/>
                        <wps:cNvSpPr/>
                        <wps:spPr>
                          <a:xfrm>
                            <a:off x="823627" y="1501012"/>
                            <a:ext cx="154147" cy="154840"/>
                          </a:xfrm>
                          <a:prstGeom prst="rect">
                            <a:avLst/>
                          </a:prstGeom>
                          <a:ln>
                            <a:noFill/>
                          </a:ln>
                        </wps:spPr>
                        <wps:txbx>
                          <w:txbxContent>
                            <w:p w14:paraId="47039805" w14:textId="77777777" w:rsidR="0036380B" w:rsidRDefault="0036380B" w:rsidP="0036380B">
                              <w:r>
                                <w:rPr>
                                  <w:rFonts w:ascii="Calibri" w:eastAsia="Calibri" w:hAnsi="Calibri" w:cs="Calibri"/>
                                  <w:color w:val="3D3D3E"/>
                                  <w:sz w:val="18"/>
                                </w:rPr>
                                <w:t>14</w:t>
                              </w:r>
                            </w:p>
                          </w:txbxContent>
                        </wps:txbx>
                        <wps:bodyPr horzOverflow="overflow" vert="horz" lIns="0" tIns="0" rIns="0" bIns="0" rtlCol="0">
                          <a:noAutofit/>
                        </wps:bodyPr>
                      </wps:wsp>
                      <wps:wsp>
                        <wps:cNvPr id="39869" name="Rectangle 39869"/>
                        <wps:cNvSpPr/>
                        <wps:spPr>
                          <a:xfrm>
                            <a:off x="939527" y="1501012"/>
                            <a:ext cx="34356" cy="154840"/>
                          </a:xfrm>
                          <a:prstGeom prst="rect">
                            <a:avLst/>
                          </a:prstGeom>
                          <a:ln>
                            <a:noFill/>
                          </a:ln>
                        </wps:spPr>
                        <wps:txbx>
                          <w:txbxContent>
                            <w:p w14:paraId="47AB4B1D"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86" name="Rectangle 39886"/>
                        <wps:cNvSpPr/>
                        <wps:spPr>
                          <a:xfrm>
                            <a:off x="1392498" y="1742185"/>
                            <a:ext cx="77074" cy="154840"/>
                          </a:xfrm>
                          <a:prstGeom prst="rect">
                            <a:avLst/>
                          </a:prstGeom>
                          <a:ln>
                            <a:noFill/>
                          </a:ln>
                        </wps:spPr>
                        <wps:txbx>
                          <w:txbxContent>
                            <w:p w14:paraId="2E3046B9" w14:textId="77777777" w:rsidR="0036380B" w:rsidRDefault="0036380B" w:rsidP="0036380B">
                              <w:r>
                                <w:rPr>
                                  <w:rFonts w:ascii="Calibri" w:eastAsia="Calibri" w:hAnsi="Calibri" w:cs="Calibri"/>
                                  <w:color w:val="3D3D3E"/>
                                  <w:sz w:val="18"/>
                                </w:rPr>
                                <w:t>9</w:t>
                              </w:r>
                            </w:p>
                          </w:txbxContent>
                        </wps:txbx>
                        <wps:bodyPr horzOverflow="overflow" vert="horz" lIns="0" tIns="0" rIns="0" bIns="0" rtlCol="0">
                          <a:noAutofit/>
                        </wps:bodyPr>
                      </wps:wsp>
                      <wps:wsp>
                        <wps:cNvPr id="39890" name="Rectangle 39890"/>
                        <wps:cNvSpPr/>
                        <wps:spPr>
                          <a:xfrm>
                            <a:off x="1450448" y="1742185"/>
                            <a:ext cx="34356" cy="154840"/>
                          </a:xfrm>
                          <a:prstGeom prst="rect">
                            <a:avLst/>
                          </a:prstGeom>
                          <a:ln>
                            <a:noFill/>
                          </a:ln>
                        </wps:spPr>
                        <wps:txbx>
                          <w:txbxContent>
                            <w:p w14:paraId="1C16EA5E"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94" name="Rectangle 39894"/>
                        <wps:cNvSpPr/>
                        <wps:spPr>
                          <a:xfrm>
                            <a:off x="1932337" y="1798649"/>
                            <a:ext cx="77074" cy="154840"/>
                          </a:xfrm>
                          <a:prstGeom prst="rect">
                            <a:avLst/>
                          </a:prstGeom>
                          <a:ln>
                            <a:noFill/>
                          </a:ln>
                        </wps:spPr>
                        <wps:txbx>
                          <w:txbxContent>
                            <w:p w14:paraId="7E35F69E" w14:textId="77777777" w:rsidR="0036380B" w:rsidRDefault="0036380B" w:rsidP="0036380B">
                              <w:r>
                                <w:rPr>
                                  <w:rFonts w:ascii="Calibri" w:eastAsia="Calibri" w:hAnsi="Calibri" w:cs="Calibri"/>
                                  <w:color w:val="3D3D3E"/>
                                  <w:sz w:val="18"/>
                                </w:rPr>
                                <w:t>8</w:t>
                              </w:r>
                            </w:p>
                          </w:txbxContent>
                        </wps:txbx>
                        <wps:bodyPr horzOverflow="overflow" vert="horz" lIns="0" tIns="0" rIns="0" bIns="0" rtlCol="0">
                          <a:noAutofit/>
                        </wps:bodyPr>
                      </wps:wsp>
                      <wps:wsp>
                        <wps:cNvPr id="39896" name="Rectangle 39896"/>
                        <wps:cNvSpPr/>
                        <wps:spPr>
                          <a:xfrm>
                            <a:off x="1990287" y="1798649"/>
                            <a:ext cx="34356" cy="154840"/>
                          </a:xfrm>
                          <a:prstGeom prst="rect">
                            <a:avLst/>
                          </a:prstGeom>
                          <a:ln>
                            <a:noFill/>
                          </a:ln>
                        </wps:spPr>
                        <wps:txbx>
                          <w:txbxContent>
                            <w:p w14:paraId="6374156E"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897" name="Rectangle 39897"/>
                        <wps:cNvSpPr/>
                        <wps:spPr>
                          <a:xfrm>
                            <a:off x="2472176" y="1863686"/>
                            <a:ext cx="77073" cy="154840"/>
                          </a:xfrm>
                          <a:prstGeom prst="rect">
                            <a:avLst/>
                          </a:prstGeom>
                          <a:ln>
                            <a:noFill/>
                          </a:ln>
                        </wps:spPr>
                        <wps:txbx>
                          <w:txbxContent>
                            <w:p w14:paraId="46F1074C" w14:textId="77777777" w:rsidR="0036380B" w:rsidRDefault="0036380B" w:rsidP="0036380B">
                              <w:r>
                                <w:rPr>
                                  <w:rFonts w:ascii="Calibri" w:eastAsia="Calibri" w:hAnsi="Calibri" w:cs="Calibri"/>
                                  <w:color w:val="3D3D3E"/>
                                  <w:sz w:val="18"/>
                                </w:rPr>
                                <w:t>7</w:t>
                              </w:r>
                            </w:p>
                          </w:txbxContent>
                        </wps:txbx>
                        <wps:bodyPr horzOverflow="overflow" vert="horz" lIns="0" tIns="0" rIns="0" bIns="0" rtlCol="0">
                          <a:noAutofit/>
                        </wps:bodyPr>
                      </wps:wsp>
                      <wps:wsp>
                        <wps:cNvPr id="39898" name="Rectangle 39898"/>
                        <wps:cNvSpPr/>
                        <wps:spPr>
                          <a:xfrm>
                            <a:off x="2530126" y="1863686"/>
                            <a:ext cx="34356" cy="154840"/>
                          </a:xfrm>
                          <a:prstGeom prst="rect">
                            <a:avLst/>
                          </a:prstGeom>
                          <a:ln>
                            <a:noFill/>
                          </a:ln>
                        </wps:spPr>
                        <wps:txbx>
                          <w:txbxContent>
                            <w:p w14:paraId="68AEC91B"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901" name="Rectangle 39901"/>
                        <wps:cNvSpPr/>
                        <wps:spPr>
                          <a:xfrm>
                            <a:off x="3069964" y="2007933"/>
                            <a:ext cx="34356" cy="154840"/>
                          </a:xfrm>
                          <a:prstGeom prst="rect">
                            <a:avLst/>
                          </a:prstGeom>
                          <a:ln>
                            <a:noFill/>
                          </a:ln>
                        </wps:spPr>
                        <wps:txbx>
                          <w:txbxContent>
                            <w:p w14:paraId="26B95F07"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900" name="Rectangle 39900"/>
                        <wps:cNvSpPr/>
                        <wps:spPr>
                          <a:xfrm>
                            <a:off x="3012014" y="2007933"/>
                            <a:ext cx="77073" cy="154840"/>
                          </a:xfrm>
                          <a:prstGeom prst="rect">
                            <a:avLst/>
                          </a:prstGeom>
                          <a:ln>
                            <a:noFill/>
                          </a:ln>
                        </wps:spPr>
                        <wps:txbx>
                          <w:txbxContent>
                            <w:p w14:paraId="209941B1" w14:textId="77777777" w:rsidR="0036380B" w:rsidRDefault="0036380B" w:rsidP="0036380B">
                              <w:r>
                                <w:rPr>
                                  <w:rFonts w:ascii="Calibri" w:eastAsia="Calibri" w:hAnsi="Calibri" w:cs="Calibri"/>
                                  <w:color w:val="3D3D3E"/>
                                  <w:sz w:val="18"/>
                                </w:rPr>
                                <w:t>4</w:t>
                              </w:r>
                            </w:p>
                          </w:txbxContent>
                        </wps:txbx>
                        <wps:bodyPr horzOverflow="overflow" vert="horz" lIns="0" tIns="0" rIns="0" bIns="0" rtlCol="0">
                          <a:noAutofit/>
                        </wps:bodyPr>
                      </wps:wsp>
                      <wps:wsp>
                        <wps:cNvPr id="39903" name="Rectangle 39903"/>
                        <wps:cNvSpPr/>
                        <wps:spPr>
                          <a:xfrm>
                            <a:off x="3551853" y="2065540"/>
                            <a:ext cx="77073" cy="154840"/>
                          </a:xfrm>
                          <a:prstGeom prst="rect">
                            <a:avLst/>
                          </a:prstGeom>
                          <a:ln>
                            <a:noFill/>
                          </a:ln>
                        </wps:spPr>
                        <wps:txbx>
                          <w:txbxContent>
                            <w:p w14:paraId="0B926F88" w14:textId="77777777" w:rsidR="0036380B" w:rsidRDefault="0036380B" w:rsidP="0036380B">
                              <w:r>
                                <w:rPr>
                                  <w:rFonts w:ascii="Calibri" w:eastAsia="Calibri" w:hAnsi="Calibri" w:cs="Calibri"/>
                                  <w:color w:val="3D3D3E"/>
                                  <w:sz w:val="18"/>
                                </w:rPr>
                                <w:t>3</w:t>
                              </w:r>
                            </w:p>
                          </w:txbxContent>
                        </wps:txbx>
                        <wps:bodyPr horzOverflow="overflow" vert="horz" lIns="0" tIns="0" rIns="0" bIns="0" rtlCol="0">
                          <a:noAutofit/>
                        </wps:bodyPr>
                      </wps:wsp>
                      <wps:wsp>
                        <wps:cNvPr id="39904" name="Rectangle 39904"/>
                        <wps:cNvSpPr/>
                        <wps:spPr>
                          <a:xfrm>
                            <a:off x="3609803" y="2065540"/>
                            <a:ext cx="34356" cy="154840"/>
                          </a:xfrm>
                          <a:prstGeom prst="rect">
                            <a:avLst/>
                          </a:prstGeom>
                          <a:ln>
                            <a:noFill/>
                          </a:ln>
                        </wps:spPr>
                        <wps:txbx>
                          <w:txbxContent>
                            <w:p w14:paraId="62A11490"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907" name="Rectangle 39907"/>
                        <wps:cNvSpPr/>
                        <wps:spPr>
                          <a:xfrm>
                            <a:off x="4689481" y="2052738"/>
                            <a:ext cx="34356" cy="154840"/>
                          </a:xfrm>
                          <a:prstGeom prst="rect">
                            <a:avLst/>
                          </a:prstGeom>
                          <a:ln>
                            <a:noFill/>
                          </a:ln>
                        </wps:spPr>
                        <wps:txbx>
                          <w:txbxContent>
                            <w:p w14:paraId="5FEDDCBF" w14:textId="77777777" w:rsidR="0036380B" w:rsidRDefault="0036380B" w:rsidP="0036380B">
                              <w:r>
                                <w:rPr>
                                  <w:rFonts w:ascii="Calibri" w:eastAsia="Calibri" w:hAnsi="Calibri" w:cs="Calibri"/>
                                  <w:color w:val="3D3D3E"/>
                                  <w:sz w:val="18"/>
                                </w:rPr>
                                <w:t xml:space="preserve"> </w:t>
                              </w:r>
                            </w:p>
                          </w:txbxContent>
                        </wps:txbx>
                        <wps:bodyPr horzOverflow="overflow" vert="horz" lIns="0" tIns="0" rIns="0" bIns="0" rtlCol="0">
                          <a:noAutofit/>
                        </wps:bodyPr>
                      </wps:wsp>
                      <wps:wsp>
                        <wps:cNvPr id="39906" name="Rectangle 39906"/>
                        <wps:cNvSpPr/>
                        <wps:spPr>
                          <a:xfrm>
                            <a:off x="4631531" y="2052738"/>
                            <a:ext cx="77073" cy="154840"/>
                          </a:xfrm>
                          <a:prstGeom prst="rect">
                            <a:avLst/>
                          </a:prstGeom>
                          <a:ln>
                            <a:noFill/>
                          </a:ln>
                        </wps:spPr>
                        <wps:txbx>
                          <w:txbxContent>
                            <w:p w14:paraId="3397A4BE" w14:textId="77777777" w:rsidR="0036380B" w:rsidRDefault="0036380B" w:rsidP="0036380B">
                              <w:r>
                                <w:rPr>
                                  <w:rFonts w:ascii="Calibri" w:eastAsia="Calibri" w:hAnsi="Calibri" w:cs="Calibri"/>
                                  <w:color w:val="3D3D3E"/>
                                  <w:sz w:val="18"/>
                                </w:rPr>
                                <w:t>3</w:t>
                              </w:r>
                            </w:p>
                          </w:txbxContent>
                        </wps:txbx>
                        <wps:bodyPr horzOverflow="overflow" vert="horz" lIns="0" tIns="0" rIns="0" bIns="0" rtlCol="0">
                          <a:noAutofit/>
                        </wps:bodyPr>
                      </wps:wsp>
                      <wps:wsp>
                        <wps:cNvPr id="2545" name="Rectangle 2545"/>
                        <wps:cNvSpPr/>
                        <wps:spPr>
                          <a:xfrm>
                            <a:off x="177603" y="2051824"/>
                            <a:ext cx="77074" cy="154840"/>
                          </a:xfrm>
                          <a:prstGeom prst="rect">
                            <a:avLst/>
                          </a:prstGeom>
                          <a:ln>
                            <a:noFill/>
                          </a:ln>
                        </wps:spPr>
                        <wps:txbx>
                          <w:txbxContent>
                            <w:p w14:paraId="6AC8DD40" w14:textId="77777777" w:rsidR="0036380B" w:rsidRDefault="0036380B" w:rsidP="0036380B">
                              <w:r>
                                <w:rPr>
                                  <w:rFonts w:ascii="Calibri" w:eastAsia="Calibri" w:hAnsi="Calibri" w:cs="Calibri"/>
                                  <w:color w:val="575757"/>
                                  <w:sz w:val="18"/>
                                </w:rPr>
                                <w:t>0</w:t>
                              </w:r>
                            </w:p>
                          </w:txbxContent>
                        </wps:txbx>
                        <wps:bodyPr horzOverflow="overflow" vert="horz" lIns="0" tIns="0" rIns="0" bIns="0" rtlCol="0">
                          <a:noAutofit/>
                        </wps:bodyPr>
                      </wps:wsp>
                      <wps:wsp>
                        <wps:cNvPr id="2546" name="Rectangle 2546"/>
                        <wps:cNvSpPr/>
                        <wps:spPr>
                          <a:xfrm>
                            <a:off x="177603" y="1795335"/>
                            <a:ext cx="77074" cy="154840"/>
                          </a:xfrm>
                          <a:prstGeom prst="rect">
                            <a:avLst/>
                          </a:prstGeom>
                          <a:ln>
                            <a:noFill/>
                          </a:ln>
                        </wps:spPr>
                        <wps:txbx>
                          <w:txbxContent>
                            <w:p w14:paraId="528494EC" w14:textId="77777777" w:rsidR="0036380B" w:rsidRDefault="0036380B" w:rsidP="0036380B">
                              <w:r>
                                <w:rPr>
                                  <w:rFonts w:ascii="Calibri" w:eastAsia="Calibri" w:hAnsi="Calibri" w:cs="Calibri"/>
                                  <w:color w:val="575757"/>
                                  <w:sz w:val="18"/>
                                </w:rPr>
                                <w:t>5</w:t>
                              </w:r>
                            </w:p>
                          </w:txbxContent>
                        </wps:txbx>
                        <wps:bodyPr horzOverflow="overflow" vert="horz" lIns="0" tIns="0" rIns="0" bIns="0" rtlCol="0">
                          <a:noAutofit/>
                        </wps:bodyPr>
                      </wps:wsp>
                      <wps:wsp>
                        <wps:cNvPr id="2547" name="Rectangle 2547"/>
                        <wps:cNvSpPr/>
                        <wps:spPr>
                          <a:xfrm>
                            <a:off x="119653" y="1538846"/>
                            <a:ext cx="154147" cy="154840"/>
                          </a:xfrm>
                          <a:prstGeom prst="rect">
                            <a:avLst/>
                          </a:prstGeom>
                          <a:ln>
                            <a:noFill/>
                          </a:ln>
                        </wps:spPr>
                        <wps:txbx>
                          <w:txbxContent>
                            <w:p w14:paraId="3B582623" w14:textId="77777777" w:rsidR="0036380B" w:rsidRDefault="0036380B" w:rsidP="0036380B">
                              <w:r>
                                <w:rPr>
                                  <w:rFonts w:ascii="Calibri" w:eastAsia="Calibri" w:hAnsi="Calibri" w:cs="Calibri"/>
                                  <w:color w:val="575757"/>
                                  <w:sz w:val="18"/>
                                </w:rPr>
                                <w:t>10</w:t>
                              </w:r>
                            </w:p>
                          </w:txbxContent>
                        </wps:txbx>
                        <wps:bodyPr horzOverflow="overflow" vert="horz" lIns="0" tIns="0" rIns="0" bIns="0" rtlCol="0">
                          <a:noAutofit/>
                        </wps:bodyPr>
                      </wps:wsp>
                      <wps:wsp>
                        <wps:cNvPr id="2548" name="Rectangle 2548"/>
                        <wps:cNvSpPr/>
                        <wps:spPr>
                          <a:xfrm>
                            <a:off x="119653" y="1282357"/>
                            <a:ext cx="154147" cy="154840"/>
                          </a:xfrm>
                          <a:prstGeom prst="rect">
                            <a:avLst/>
                          </a:prstGeom>
                          <a:ln>
                            <a:noFill/>
                          </a:ln>
                        </wps:spPr>
                        <wps:txbx>
                          <w:txbxContent>
                            <w:p w14:paraId="22F3B084" w14:textId="77777777" w:rsidR="0036380B" w:rsidRDefault="0036380B" w:rsidP="0036380B">
                              <w:r>
                                <w:rPr>
                                  <w:rFonts w:ascii="Calibri" w:eastAsia="Calibri" w:hAnsi="Calibri" w:cs="Calibri"/>
                                  <w:color w:val="575757"/>
                                  <w:sz w:val="18"/>
                                </w:rPr>
                                <w:t>15</w:t>
                              </w:r>
                            </w:p>
                          </w:txbxContent>
                        </wps:txbx>
                        <wps:bodyPr horzOverflow="overflow" vert="horz" lIns="0" tIns="0" rIns="0" bIns="0" rtlCol="0">
                          <a:noAutofit/>
                        </wps:bodyPr>
                      </wps:wsp>
                      <wps:wsp>
                        <wps:cNvPr id="2549" name="Rectangle 2549"/>
                        <wps:cNvSpPr/>
                        <wps:spPr>
                          <a:xfrm>
                            <a:off x="119653" y="1025868"/>
                            <a:ext cx="154147" cy="154840"/>
                          </a:xfrm>
                          <a:prstGeom prst="rect">
                            <a:avLst/>
                          </a:prstGeom>
                          <a:ln>
                            <a:noFill/>
                          </a:ln>
                        </wps:spPr>
                        <wps:txbx>
                          <w:txbxContent>
                            <w:p w14:paraId="73E9BBB0" w14:textId="77777777" w:rsidR="0036380B" w:rsidRDefault="0036380B" w:rsidP="0036380B">
                              <w:r>
                                <w:rPr>
                                  <w:rFonts w:ascii="Calibri" w:eastAsia="Calibri" w:hAnsi="Calibri" w:cs="Calibri"/>
                                  <w:color w:val="575757"/>
                                  <w:sz w:val="18"/>
                                </w:rPr>
                                <w:t>20</w:t>
                              </w:r>
                            </w:p>
                          </w:txbxContent>
                        </wps:txbx>
                        <wps:bodyPr horzOverflow="overflow" vert="horz" lIns="0" tIns="0" rIns="0" bIns="0" rtlCol="0">
                          <a:noAutofit/>
                        </wps:bodyPr>
                      </wps:wsp>
                      <wps:wsp>
                        <wps:cNvPr id="2550" name="Rectangle 2550"/>
                        <wps:cNvSpPr/>
                        <wps:spPr>
                          <a:xfrm>
                            <a:off x="119653" y="769379"/>
                            <a:ext cx="154147" cy="154840"/>
                          </a:xfrm>
                          <a:prstGeom prst="rect">
                            <a:avLst/>
                          </a:prstGeom>
                          <a:ln>
                            <a:noFill/>
                          </a:ln>
                        </wps:spPr>
                        <wps:txbx>
                          <w:txbxContent>
                            <w:p w14:paraId="66BA2F41" w14:textId="77777777" w:rsidR="0036380B" w:rsidRDefault="0036380B" w:rsidP="0036380B">
                              <w:r>
                                <w:rPr>
                                  <w:rFonts w:ascii="Calibri" w:eastAsia="Calibri" w:hAnsi="Calibri" w:cs="Calibri"/>
                                  <w:color w:val="575757"/>
                                  <w:sz w:val="18"/>
                                </w:rPr>
                                <w:t>25</w:t>
                              </w:r>
                            </w:p>
                          </w:txbxContent>
                        </wps:txbx>
                        <wps:bodyPr horzOverflow="overflow" vert="horz" lIns="0" tIns="0" rIns="0" bIns="0" rtlCol="0">
                          <a:noAutofit/>
                        </wps:bodyPr>
                      </wps:wsp>
                      <wps:wsp>
                        <wps:cNvPr id="2551" name="Rectangle 2551"/>
                        <wps:cNvSpPr/>
                        <wps:spPr>
                          <a:xfrm>
                            <a:off x="119653" y="512890"/>
                            <a:ext cx="154147" cy="154840"/>
                          </a:xfrm>
                          <a:prstGeom prst="rect">
                            <a:avLst/>
                          </a:prstGeom>
                          <a:ln>
                            <a:noFill/>
                          </a:ln>
                        </wps:spPr>
                        <wps:txbx>
                          <w:txbxContent>
                            <w:p w14:paraId="7E8A28AD" w14:textId="77777777" w:rsidR="0036380B" w:rsidRDefault="0036380B" w:rsidP="0036380B">
                              <w:r>
                                <w:rPr>
                                  <w:rFonts w:ascii="Calibri" w:eastAsia="Calibri" w:hAnsi="Calibri" w:cs="Calibri"/>
                                  <w:color w:val="575757"/>
                                  <w:sz w:val="18"/>
                                </w:rPr>
                                <w:t>30</w:t>
                              </w:r>
                            </w:p>
                          </w:txbxContent>
                        </wps:txbx>
                        <wps:bodyPr horzOverflow="overflow" vert="horz" lIns="0" tIns="0" rIns="0" bIns="0" rtlCol="0">
                          <a:noAutofit/>
                        </wps:bodyPr>
                      </wps:wsp>
                      <wps:wsp>
                        <wps:cNvPr id="2552" name="Rectangle 2552"/>
                        <wps:cNvSpPr/>
                        <wps:spPr>
                          <a:xfrm>
                            <a:off x="119653" y="256401"/>
                            <a:ext cx="154147" cy="154840"/>
                          </a:xfrm>
                          <a:prstGeom prst="rect">
                            <a:avLst/>
                          </a:prstGeom>
                          <a:ln>
                            <a:noFill/>
                          </a:ln>
                        </wps:spPr>
                        <wps:txbx>
                          <w:txbxContent>
                            <w:p w14:paraId="6E7F86C7" w14:textId="77777777" w:rsidR="0036380B" w:rsidRDefault="0036380B" w:rsidP="0036380B">
                              <w:r>
                                <w:rPr>
                                  <w:rFonts w:ascii="Calibri" w:eastAsia="Calibri" w:hAnsi="Calibri" w:cs="Calibri"/>
                                  <w:color w:val="575757"/>
                                  <w:sz w:val="18"/>
                                </w:rPr>
                                <w:t>35</w:t>
                              </w:r>
                            </w:p>
                          </w:txbxContent>
                        </wps:txbx>
                        <wps:bodyPr horzOverflow="overflow" vert="horz" lIns="0" tIns="0" rIns="0" bIns="0" rtlCol="0">
                          <a:noAutofit/>
                        </wps:bodyPr>
                      </wps:wsp>
                      <wps:wsp>
                        <wps:cNvPr id="2553" name="Rectangle 2553"/>
                        <wps:cNvSpPr/>
                        <wps:spPr>
                          <a:xfrm>
                            <a:off x="119929" y="0"/>
                            <a:ext cx="154147" cy="154840"/>
                          </a:xfrm>
                          <a:prstGeom prst="rect">
                            <a:avLst/>
                          </a:prstGeom>
                          <a:ln>
                            <a:noFill/>
                          </a:ln>
                        </wps:spPr>
                        <wps:txbx>
                          <w:txbxContent>
                            <w:p w14:paraId="36ABFCAD" w14:textId="77777777" w:rsidR="0036380B" w:rsidRDefault="0036380B" w:rsidP="0036380B">
                              <w:r>
                                <w:rPr>
                                  <w:rFonts w:ascii="Calibri" w:eastAsia="Calibri" w:hAnsi="Calibri" w:cs="Calibri"/>
                                  <w:color w:val="575757"/>
                                  <w:sz w:val="18"/>
                                </w:rPr>
                                <w:t>40</w:t>
                              </w:r>
                            </w:p>
                          </w:txbxContent>
                        </wps:txbx>
                        <wps:bodyPr horzOverflow="overflow" vert="horz" lIns="0" tIns="0" rIns="0" bIns="0" rtlCol="0">
                          <a:noAutofit/>
                        </wps:bodyPr>
                      </wps:wsp>
                      <wps:wsp>
                        <wps:cNvPr id="2554" name="Rectangle 2554"/>
                        <wps:cNvSpPr/>
                        <wps:spPr>
                          <a:xfrm>
                            <a:off x="312831" y="2200622"/>
                            <a:ext cx="77074" cy="154840"/>
                          </a:xfrm>
                          <a:prstGeom prst="rect">
                            <a:avLst/>
                          </a:prstGeom>
                          <a:ln>
                            <a:noFill/>
                          </a:ln>
                        </wps:spPr>
                        <wps:txbx>
                          <w:txbxContent>
                            <w:p w14:paraId="2174359B" w14:textId="77777777" w:rsidR="0036380B" w:rsidRDefault="0036380B" w:rsidP="0036380B">
                              <w:r>
                                <w:rPr>
                                  <w:rFonts w:ascii="Calibri" w:eastAsia="Calibri" w:hAnsi="Calibri" w:cs="Calibri"/>
                                  <w:color w:val="575757"/>
                                  <w:sz w:val="18"/>
                                </w:rPr>
                                <w:t>0</w:t>
                              </w:r>
                            </w:p>
                          </w:txbxContent>
                        </wps:txbx>
                        <wps:bodyPr horzOverflow="overflow" vert="horz" lIns="0" tIns="0" rIns="0" bIns="0" rtlCol="0">
                          <a:noAutofit/>
                        </wps:bodyPr>
                      </wps:wsp>
                      <wps:wsp>
                        <wps:cNvPr id="2555" name="Rectangle 2555"/>
                        <wps:cNvSpPr/>
                        <wps:spPr>
                          <a:xfrm>
                            <a:off x="1392509" y="2200622"/>
                            <a:ext cx="77074" cy="154840"/>
                          </a:xfrm>
                          <a:prstGeom prst="rect">
                            <a:avLst/>
                          </a:prstGeom>
                          <a:ln>
                            <a:noFill/>
                          </a:ln>
                        </wps:spPr>
                        <wps:txbx>
                          <w:txbxContent>
                            <w:p w14:paraId="6A1D4026" w14:textId="77777777" w:rsidR="0036380B" w:rsidRDefault="0036380B" w:rsidP="0036380B">
                              <w:r>
                                <w:rPr>
                                  <w:rFonts w:ascii="Calibri" w:eastAsia="Calibri" w:hAnsi="Calibri" w:cs="Calibri"/>
                                  <w:color w:val="575757"/>
                                  <w:sz w:val="18"/>
                                </w:rPr>
                                <w:t>5</w:t>
                              </w:r>
                            </w:p>
                          </w:txbxContent>
                        </wps:txbx>
                        <wps:bodyPr horzOverflow="overflow" vert="horz" lIns="0" tIns="0" rIns="0" bIns="0" rtlCol="0">
                          <a:noAutofit/>
                        </wps:bodyPr>
                      </wps:wsp>
                      <wps:wsp>
                        <wps:cNvPr id="2556" name="Rectangle 2556"/>
                        <wps:cNvSpPr/>
                        <wps:spPr>
                          <a:xfrm>
                            <a:off x="2443269" y="2200622"/>
                            <a:ext cx="154147" cy="154840"/>
                          </a:xfrm>
                          <a:prstGeom prst="rect">
                            <a:avLst/>
                          </a:prstGeom>
                          <a:ln>
                            <a:noFill/>
                          </a:ln>
                        </wps:spPr>
                        <wps:txbx>
                          <w:txbxContent>
                            <w:p w14:paraId="6058A0F4" w14:textId="77777777" w:rsidR="0036380B" w:rsidRDefault="0036380B" w:rsidP="0036380B">
                              <w:r>
                                <w:rPr>
                                  <w:rFonts w:ascii="Calibri" w:eastAsia="Calibri" w:hAnsi="Calibri" w:cs="Calibri"/>
                                  <w:color w:val="575757"/>
                                  <w:sz w:val="18"/>
                                </w:rPr>
                                <w:t>10</w:t>
                              </w:r>
                            </w:p>
                          </w:txbxContent>
                        </wps:txbx>
                        <wps:bodyPr horzOverflow="overflow" vert="horz" lIns="0" tIns="0" rIns="0" bIns="0" rtlCol="0">
                          <a:noAutofit/>
                        </wps:bodyPr>
                      </wps:wsp>
                      <wps:wsp>
                        <wps:cNvPr id="2557" name="Rectangle 2557"/>
                        <wps:cNvSpPr/>
                        <wps:spPr>
                          <a:xfrm>
                            <a:off x="3522947" y="2200622"/>
                            <a:ext cx="154147" cy="154840"/>
                          </a:xfrm>
                          <a:prstGeom prst="rect">
                            <a:avLst/>
                          </a:prstGeom>
                          <a:ln>
                            <a:noFill/>
                          </a:ln>
                        </wps:spPr>
                        <wps:txbx>
                          <w:txbxContent>
                            <w:p w14:paraId="45C39F83" w14:textId="77777777" w:rsidR="0036380B" w:rsidRDefault="0036380B" w:rsidP="0036380B">
                              <w:r>
                                <w:rPr>
                                  <w:rFonts w:ascii="Calibri" w:eastAsia="Calibri" w:hAnsi="Calibri" w:cs="Calibri"/>
                                  <w:color w:val="575757"/>
                                  <w:sz w:val="18"/>
                                </w:rPr>
                                <w:t>15</w:t>
                              </w:r>
                            </w:p>
                          </w:txbxContent>
                        </wps:txbx>
                        <wps:bodyPr horzOverflow="overflow" vert="horz" lIns="0" tIns="0" rIns="0" bIns="0" rtlCol="0">
                          <a:noAutofit/>
                        </wps:bodyPr>
                      </wps:wsp>
                      <wps:wsp>
                        <wps:cNvPr id="2558" name="Rectangle 2558"/>
                        <wps:cNvSpPr/>
                        <wps:spPr>
                          <a:xfrm>
                            <a:off x="4602625" y="2200622"/>
                            <a:ext cx="154147" cy="154840"/>
                          </a:xfrm>
                          <a:prstGeom prst="rect">
                            <a:avLst/>
                          </a:prstGeom>
                          <a:ln>
                            <a:noFill/>
                          </a:ln>
                        </wps:spPr>
                        <wps:txbx>
                          <w:txbxContent>
                            <w:p w14:paraId="19FEEC77" w14:textId="77777777" w:rsidR="0036380B" w:rsidRDefault="0036380B" w:rsidP="0036380B">
                              <w:r>
                                <w:rPr>
                                  <w:rFonts w:ascii="Calibri" w:eastAsia="Calibri" w:hAnsi="Calibri" w:cs="Calibri"/>
                                  <w:color w:val="575757"/>
                                  <w:sz w:val="18"/>
                                </w:rPr>
                                <w:t>20</w:t>
                              </w:r>
                            </w:p>
                          </w:txbxContent>
                        </wps:txbx>
                        <wps:bodyPr horzOverflow="overflow" vert="horz" lIns="0" tIns="0" rIns="0" bIns="0" rtlCol="0">
                          <a:noAutofit/>
                        </wps:bodyPr>
                      </wps:wsp>
                      <wps:wsp>
                        <wps:cNvPr id="2559" name="Rectangle 2559"/>
                        <wps:cNvSpPr/>
                        <wps:spPr>
                          <a:xfrm rot="-5399999">
                            <a:off x="-184373" y="914043"/>
                            <a:ext cx="541136" cy="172388"/>
                          </a:xfrm>
                          <a:prstGeom prst="rect">
                            <a:avLst/>
                          </a:prstGeom>
                          <a:ln>
                            <a:noFill/>
                          </a:ln>
                        </wps:spPr>
                        <wps:txbx>
                          <w:txbxContent>
                            <w:p w14:paraId="325EFC8F" w14:textId="77777777" w:rsidR="0036380B" w:rsidRDefault="0036380B" w:rsidP="0036380B">
                              <w:r>
                                <w:rPr>
                                  <w:rFonts w:ascii="Calibri" w:eastAsia="Calibri" w:hAnsi="Calibri" w:cs="Calibri"/>
                                  <w:b/>
                                  <w:sz w:val="20"/>
                                </w:rPr>
                                <w:t>Percent</w:t>
                              </w:r>
                            </w:p>
                          </w:txbxContent>
                        </wps:txbx>
                        <wps:bodyPr horzOverflow="overflow" vert="horz" lIns="0" tIns="0" rIns="0" bIns="0" rtlCol="0">
                          <a:noAutofit/>
                        </wps:bodyPr>
                      </wps:wsp>
                      <wps:wsp>
                        <wps:cNvPr id="2560" name="Rectangle 2560"/>
                        <wps:cNvSpPr/>
                        <wps:spPr>
                          <a:xfrm rot="-5399999">
                            <a:off x="67069" y="758617"/>
                            <a:ext cx="38250" cy="172388"/>
                          </a:xfrm>
                          <a:prstGeom prst="rect">
                            <a:avLst/>
                          </a:prstGeom>
                          <a:ln>
                            <a:noFill/>
                          </a:ln>
                        </wps:spPr>
                        <wps:txbx>
                          <w:txbxContent>
                            <w:p w14:paraId="3E07FB36" w14:textId="77777777" w:rsidR="0036380B" w:rsidRDefault="0036380B" w:rsidP="0036380B">
                              <w:r>
                                <w:rPr>
                                  <w:rFonts w:ascii="Calibri" w:eastAsia="Calibri" w:hAnsi="Calibri" w:cs="Calibri"/>
                                  <w:b/>
                                  <w:sz w:val="20"/>
                                </w:rPr>
                                <w:t xml:space="preserve"> </w:t>
                              </w:r>
                            </w:p>
                          </w:txbxContent>
                        </wps:txbx>
                        <wps:bodyPr horzOverflow="overflow" vert="horz" lIns="0" tIns="0" rIns="0" bIns="0" rtlCol="0">
                          <a:noAutofit/>
                        </wps:bodyPr>
                      </wps:wsp>
                      <wps:wsp>
                        <wps:cNvPr id="2561" name="Rectangle 2561"/>
                        <wps:cNvSpPr/>
                        <wps:spPr>
                          <a:xfrm>
                            <a:off x="1628775" y="2472083"/>
                            <a:ext cx="2290378" cy="152210"/>
                          </a:xfrm>
                          <a:prstGeom prst="rect">
                            <a:avLst/>
                          </a:prstGeom>
                          <a:ln>
                            <a:noFill/>
                          </a:ln>
                        </wps:spPr>
                        <wps:txbx>
                          <w:txbxContent>
                            <w:p w14:paraId="68EB1E78" w14:textId="382CCC9B" w:rsidR="0036380B" w:rsidRDefault="0036380B" w:rsidP="0036380B">
                              <w:r>
                                <w:rPr>
                                  <w:rFonts w:ascii="Calibri" w:eastAsia="Calibri" w:hAnsi="Calibri" w:cs="Calibri"/>
                                  <w:b/>
                                  <w:sz w:val="20"/>
                                </w:rPr>
                                <w:t>Distance in miles for 5MW Turbine</w:t>
                              </w:r>
                            </w:p>
                          </w:txbxContent>
                        </wps:txbx>
                        <wps:bodyPr horzOverflow="overflow" vert="horz" lIns="0" tIns="0" rIns="0" bIns="0" rtlCol="0">
                          <a:noAutofit/>
                        </wps:bodyPr>
                      </wps:wsp>
                      <wps:wsp>
                        <wps:cNvPr id="2562" name="Shape 2562"/>
                        <wps:cNvSpPr/>
                        <wps:spPr>
                          <a:xfrm>
                            <a:off x="2644517" y="671351"/>
                            <a:ext cx="320040" cy="0"/>
                          </a:xfrm>
                          <a:custGeom>
                            <a:avLst/>
                            <a:gdLst/>
                            <a:ahLst/>
                            <a:cxnLst/>
                            <a:rect l="0" t="0" r="0" b="0"/>
                            <a:pathLst>
                              <a:path w="320040">
                                <a:moveTo>
                                  <a:pt x="0" y="0"/>
                                </a:moveTo>
                                <a:lnTo>
                                  <a:pt x="320040" y="0"/>
                                </a:lnTo>
                              </a:path>
                            </a:pathLst>
                          </a:custGeom>
                          <a:ln w="12192" cap="sq">
                            <a:bevel/>
                          </a:ln>
                        </wps:spPr>
                        <wps:style>
                          <a:lnRef idx="1">
                            <a:srgbClr val="000000"/>
                          </a:lnRef>
                          <a:fillRef idx="0">
                            <a:srgbClr val="000000">
                              <a:alpha val="0"/>
                            </a:srgbClr>
                          </a:fillRef>
                          <a:effectRef idx="0">
                            <a:scrgbClr r="0" g="0" b="0"/>
                          </a:effectRef>
                          <a:fontRef idx="none"/>
                        </wps:style>
                        <wps:bodyPr/>
                      </wps:wsp>
                      <wps:wsp>
                        <wps:cNvPr id="51821" name="Shape 51821"/>
                        <wps:cNvSpPr/>
                        <wps:spPr>
                          <a:xfrm>
                            <a:off x="2785487" y="652301"/>
                            <a:ext cx="38100" cy="38100"/>
                          </a:xfrm>
                          <a:custGeom>
                            <a:avLst/>
                            <a:gdLst/>
                            <a:ahLst/>
                            <a:cxnLst/>
                            <a:rect l="0" t="0" r="0" b="0"/>
                            <a:pathLst>
                              <a:path w="38100" h="38100">
                                <a:moveTo>
                                  <a:pt x="0" y="0"/>
                                </a:moveTo>
                                <a:lnTo>
                                  <a:pt x="38100" y="0"/>
                                </a:lnTo>
                                <a:lnTo>
                                  <a:pt x="38100" y="38100"/>
                                </a:lnTo>
                                <a:lnTo>
                                  <a:pt x="0" y="381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2564" name="Rectangle 2564"/>
                        <wps:cNvSpPr/>
                        <wps:spPr>
                          <a:xfrm>
                            <a:off x="2999970" y="618590"/>
                            <a:ext cx="538877" cy="154840"/>
                          </a:xfrm>
                          <a:prstGeom prst="rect">
                            <a:avLst/>
                          </a:prstGeom>
                          <a:ln>
                            <a:noFill/>
                          </a:ln>
                        </wps:spPr>
                        <wps:txbx>
                          <w:txbxContent>
                            <w:p w14:paraId="63026839" w14:textId="77777777" w:rsidR="0036380B" w:rsidRDefault="0036380B" w:rsidP="0036380B">
                              <w:r>
                                <w:rPr>
                                  <w:rFonts w:ascii="Calibri" w:eastAsia="Calibri" w:hAnsi="Calibri" w:cs="Calibri"/>
                                  <w:color w:val="575757"/>
                                  <w:sz w:val="18"/>
                                </w:rPr>
                                <w:t>Trip Loss</w:t>
                              </w:r>
                            </w:p>
                          </w:txbxContent>
                        </wps:txbx>
                        <wps:bodyPr horzOverflow="overflow" vert="horz" lIns="0" tIns="0" rIns="0" bIns="0" rtlCol="0">
                          <a:noAutofit/>
                        </wps:bodyPr>
                      </wps:wsp>
                      <wps:wsp>
                        <wps:cNvPr id="2565" name="Shape 2565"/>
                        <wps:cNvSpPr/>
                        <wps:spPr>
                          <a:xfrm>
                            <a:off x="2644517" y="902999"/>
                            <a:ext cx="320040" cy="0"/>
                          </a:xfrm>
                          <a:custGeom>
                            <a:avLst/>
                            <a:gdLst/>
                            <a:ahLst/>
                            <a:cxnLst/>
                            <a:rect l="0" t="0" r="0" b="0"/>
                            <a:pathLst>
                              <a:path w="320040">
                                <a:moveTo>
                                  <a:pt x="0" y="0"/>
                                </a:moveTo>
                                <a:lnTo>
                                  <a:pt x="320040" y="0"/>
                                </a:lnTo>
                              </a:path>
                            </a:pathLst>
                          </a:custGeom>
                          <a:ln w="12192" cap="rnd">
                            <a:custDash>
                              <a:ds d="288000" sp="384000"/>
                            </a:custDash>
                            <a:round/>
                          </a:ln>
                        </wps:spPr>
                        <wps:style>
                          <a:lnRef idx="1">
                            <a:srgbClr val="FF0000"/>
                          </a:lnRef>
                          <a:fillRef idx="0">
                            <a:srgbClr val="000000">
                              <a:alpha val="0"/>
                            </a:srgbClr>
                          </a:fillRef>
                          <a:effectRef idx="0">
                            <a:scrgbClr r="0" g="0" b="0"/>
                          </a:effectRef>
                          <a:fontRef idx="none"/>
                        </wps:style>
                        <wps:bodyPr/>
                      </wps:wsp>
                      <wps:wsp>
                        <wps:cNvPr id="51822" name="Shape 51822"/>
                        <wps:cNvSpPr/>
                        <wps:spPr>
                          <a:xfrm>
                            <a:off x="2785658" y="884165"/>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0" cap="rnd">
                            <a:custDash>
                              <a:ds d="288000" sp="384000"/>
                            </a:custDash>
                            <a:round/>
                          </a:ln>
                        </wps:spPr>
                        <wps:style>
                          <a:lnRef idx="0">
                            <a:srgbClr val="000000">
                              <a:alpha val="0"/>
                            </a:srgbClr>
                          </a:lnRef>
                          <a:fillRef idx="1">
                            <a:srgbClr val="C00000"/>
                          </a:fillRef>
                          <a:effectRef idx="0">
                            <a:scrgbClr r="0" g="0" b="0"/>
                          </a:effectRef>
                          <a:fontRef idx="none"/>
                        </wps:style>
                        <wps:bodyPr/>
                      </wps:wsp>
                      <wps:wsp>
                        <wps:cNvPr id="2567" name="Shape 2567"/>
                        <wps:cNvSpPr/>
                        <wps:spPr>
                          <a:xfrm>
                            <a:off x="2785658" y="884165"/>
                            <a:ext cx="38100" cy="38100"/>
                          </a:xfrm>
                          <a:custGeom>
                            <a:avLst/>
                            <a:gdLst/>
                            <a:ahLst/>
                            <a:cxnLst/>
                            <a:rect l="0" t="0" r="0" b="0"/>
                            <a:pathLst>
                              <a:path w="38100" h="38100">
                                <a:moveTo>
                                  <a:pt x="19050" y="0"/>
                                </a:moveTo>
                                <a:lnTo>
                                  <a:pt x="38100" y="19050"/>
                                </a:lnTo>
                                <a:lnTo>
                                  <a:pt x="19050" y="38100"/>
                                </a:lnTo>
                                <a:lnTo>
                                  <a:pt x="0" y="19050"/>
                                </a:lnTo>
                                <a:lnTo>
                                  <a:pt x="19050" y="0"/>
                                </a:lnTo>
                              </a:path>
                            </a:pathLst>
                          </a:custGeom>
                          <a:ln w="9144" cap="flat">
                            <a:round/>
                          </a:ln>
                        </wps:spPr>
                        <wps:style>
                          <a:lnRef idx="1">
                            <a:srgbClr val="C0504D"/>
                          </a:lnRef>
                          <a:fillRef idx="0">
                            <a:srgbClr val="000000">
                              <a:alpha val="0"/>
                            </a:srgbClr>
                          </a:fillRef>
                          <a:effectRef idx="0">
                            <a:scrgbClr r="0" g="0" b="0"/>
                          </a:effectRef>
                          <a:fontRef idx="none"/>
                        </wps:style>
                        <wps:bodyPr/>
                      </wps:wsp>
                      <wps:wsp>
                        <wps:cNvPr id="2568" name="Rectangle 2568"/>
                        <wps:cNvSpPr/>
                        <wps:spPr>
                          <a:xfrm>
                            <a:off x="2999970" y="850193"/>
                            <a:ext cx="2415840" cy="154840"/>
                          </a:xfrm>
                          <a:prstGeom prst="rect">
                            <a:avLst/>
                          </a:prstGeom>
                          <a:ln>
                            <a:noFill/>
                          </a:ln>
                        </wps:spPr>
                        <wps:txbx>
                          <w:txbxContent>
                            <w:p w14:paraId="3EBD76BE" w14:textId="77777777" w:rsidR="0036380B" w:rsidRDefault="0036380B" w:rsidP="0036380B">
                              <w:r>
                                <w:rPr>
                                  <w:rFonts w:ascii="Calibri" w:eastAsia="Calibri" w:hAnsi="Calibri" w:cs="Calibri"/>
                                  <w:color w:val="575757"/>
                                  <w:sz w:val="18"/>
                                </w:rPr>
                                <w:t>Full Trip Loss (not go to another beach)</w:t>
                              </w:r>
                            </w:p>
                          </w:txbxContent>
                        </wps:txbx>
                        <wps:bodyPr horzOverflow="overflow" vert="horz" lIns="0" tIns="0" rIns="0" bIns="0" rtlCol="0">
                          <a:noAutofit/>
                        </wps:bodyPr>
                      </wps:wsp>
                      <wps:wsp>
                        <wps:cNvPr id="2569" name="Shape 2569"/>
                        <wps:cNvSpPr/>
                        <wps:spPr>
                          <a:xfrm>
                            <a:off x="2851413" y="1220359"/>
                            <a:ext cx="2057400" cy="1085139"/>
                          </a:xfrm>
                          <a:custGeom>
                            <a:avLst/>
                            <a:gdLst/>
                            <a:ahLst/>
                            <a:cxnLst/>
                            <a:rect l="0" t="0" r="0" b="0"/>
                            <a:pathLst>
                              <a:path w="2057400" h="1085139">
                                <a:moveTo>
                                  <a:pt x="0" y="1085139"/>
                                </a:moveTo>
                                <a:lnTo>
                                  <a:pt x="2057400" y="1085139"/>
                                </a:lnTo>
                                <a:lnTo>
                                  <a:pt x="2057400" y="0"/>
                                </a:lnTo>
                                <a:lnTo>
                                  <a:pt x="0" y="0"/>
                                </a:lnTo>
                                <a:close/>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2570" name="Rectangle 2570"/>
                        <wps:cNvSpPr/>
                        <wps:spPr>
                          <a:xfrm>
                            <a:off x="3285749" y="1294849"/>
                            <a:ext cx="472671" cy="188904"/>
                          </a:xfrm>
                          <a:prstGeom prst="rect">
                            <a:avLst/>
                          </a:prstGeom>
                          <a:ln>
                            <a:noFill/>
                          </a:ln>
                        </wps:spPr>
                        <wps:txbx>
                          <w:txbxContent>
                            <w:p w14:paraId="461FF845" w14:textId="77777777" w:rsidR="0036380B" w:rsidRDefault="0036380B" w:rsidP="0036380B">
                              <w:r>
                                <w:rPr>
                                  <w:rFonts w:ascii="Calibri" w:eastAsia="Calibri" w:hAnsi="Calibri" w:cs="Calibri"/>
                                  <w:color w:val="C00000"/>
                                </w:rPr>
                                <w:t>BOEM</w:t>
                              </w:r>
                            </w:p>
                          </w:txbxContent>
                        </wps:txbx>
                        <wps:bodyPr horzOverflow="overflow" vert="horz" lIns="0" tIns="0" rIns="0" bIns="0" rtlCol="0">
                          <a:noAutofit/>
                        </wps:bodyPr>
                      </wps:wsp>
                      <wps:wsp>
                        <wps:cNvPr id="2571" name="Rectangle 2571"/>
                        <wps:cNvSpPr/>
                        <wps:spPr>
                          <a:xfrm>
                            <a:off x="3640841" y="1294849"/>
                            <a:ext cx="56752" cy="188904"/>
                          </a:xfrm>
                          <a:prstGeom prst="rect">
                            <a:avLst/>
                          </a:prstGeom>
                          <a:ln>
                            <a:noFill/>
                          </a:ln>
                        </wps:spPr>
                        <wps:txbx>
                          <w:txbxContent>
                            <w:p w14:paraId="15FBF1CD" w14:textId="77777777" w:rsidR="0036380B" w:rsidRDefault="0036380B" w:rsidP="0036380B">
                              <w:r>
                                <w:rPr>
                                  <w:rFonts w:ascii="Calibri" w:eastAsia="Calibri" w:hAnsi="Calibri" w:cs="Calibri"/>
                                  <w:color w:val="C00000"/>
                                </w:rPr>
                                <w:t>-</w:t>
                              </w:r>
                            </w:p>
                          </w:txbxContent>
                        </wps:txbx>
                        <wps:bodyPr horzOverflow="overflow" vert="horz" lIns="0" tIns="0" rIns="0" bIns="0" rtlCol="0">
                          <a:noAutofit/>
                        </wps:bodyPr>
                      </wps:wsp>
                      <wps:wsp>
                        <wps:cNvPr id="2572" name="Rectangle 2572"/>
                        <wps:cNvSpPr/>
                        <wps:spPr>
                          <a:xfrm>
                            <a:off x="3683513" y="1294849"/>
                            <a:ext cx="1426490" cy="188904"/>
                          </a:xfrm>
                          <a:prstGeom prst="rect">
                            <a:avLst/>
                          </a:prstGeom>
                          <a:ln>
                            <a:noFill/>
                          </a:ln>
                        </wps:spPr>
                        <wps:txbx>
                          <w:txbxContent>
                            <w:p w14:paraId="7DF55B30" w14:textId="77777777" w:rsidR="0036380B" w:rsidRDefault="0036380B" w:rsidP="0036380B">
                              <w:r>
                                <w:rPr>
                                  <w:rFonts w:ascii="Calibri" w:eastAsia="Calibri" w:hAnsi="Calibri" w:cs="Calibri"/>
                                  <w:color w:val="C00000"/>
                                </w:rPr>
                                <w:t>Relevant Distances</w:t>
                              </w:r>
                            </w:p>
                          </w:txbxContent>
                        </wps:txbx>
                        <wps:bodyPr horzOverflow="overflow" vert="horz" lIns="0" tIns="0" rIns="0" bIns="0" rtlCol="0">
                          <a:noAutofit/>
                        </wps:bodyPr>
                      </wps:wsp>
                      <wps:wsp>
                        <wps:cNvPr id="2573" name="Rectangle 2573"/>
                        <wps:cNvSpPr/>
                        <wps:spPr>
                          <a:xfrm>
                            <a:off x="4756409" y="1294849"/>
                            <a:ext cx="41915" cy="188904"/>
                          </a:xfrm>
                          <a:prstGeom prst="rect">
                            <a:avLst/>
                          </a:prstGeom>
                          <a:ln>
                            <a:noFill/>
                          </a:ln>
                        </wps:spPr>
                        <wps:txbx>
                          <w:txbxContent>
                            <w:p w14:paraId="5FA024CE" w14:textId="77777777" w:rsidR="0036380B" w:rsidRDefault="0036380B" w:rsidP="0036380B">
                              <w:r>
                                <w:rPr>
                                  <w:rFonts w:ascii="Calibri" w:eastAsia="Calibri" w:hAnsi="Calibri" w:cs="Calibri"/>
                                  <w:color w:val="C00000"/>
                                </w:rPr>
                                <w:t xml:space="preserve"> </w:t>
                              </w:r>
                            </w:p>
                          </w:txbxContent>
                        </wps:txbx>
                        <wps:bodyPr horzOverflow="overflow" vert="horz" lIns="0" tIns="0" rIns="0" bIns="0" rtlCol="0">
                          <a:noAutofit/>
                        </wps:bodyPr>
                      </wps:wsp>
                    </wpg:wgp>
                  </a:graphicData>
                </a:graphic>
              </wp:inline>
            </w:drawing>
          </mc:Choice>
          <mc:Fallback>
            <w:pict>
              <v:group w14:anchorId="0512BE45" id="Group 40063" o:spid="_x0000_s1026" style="width:426.45pt;height:187.5pt;mso-position-horizontal-relative:char;mso-position-vertical-relative:line" coordsize="54158,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">
                <v:shape id="Shape 2493" o:spid="_x0000_s1027" style="position:absolute;left:3417;top:18486;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" path="m,l4858512,e" filled="f" strokecolor="#dadadb" strokeweight=".72pt">
                  <v:path arrowok="t" textboxrect="0,0,4858512,0"/>
                </v:shape>
                <v:shape id="Shape 2494" o:spid="_x0000_s1028" style="position:absolute;left:3417;top:15918;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" path="m,l4858512,e" filled="f" strokecolor="#dadadb" strokeweight=".72pt">
                  <v:path arrowok="t" textboxrect="0,0,4858512,0"/>
                </v:shape>
                <v:shape id="Shape 2495" o:spid="_x0000_s1029" style="position:absolute;left:3417;top:13358;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" path="m,l4858512,e" filled="f" strokecolor="#dadadb" strokeweight=".72pt">
                  <v:path arrowok="t" textboxrect="0,0,4858512,0"/>
                </v:shape>
                <v:shape id="Shape 2496" o:spid="_x0000_s1030" style="position:absolute;left:3417;top:10790;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" path="m,l4858512,e" filled="f" strokecolor="#dadadb" strokeweight=".72pt">
                  <v:path arrowok="t" textboxrect="0,0,4858512,0"/>
                </v:shape>
                <v:shape id="Shape 2497" o:spid="_x0000_s1031" style="position:absolute;left:3417;top:8222;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" path="m,l4858512,e" filled="f" strokecolor="#dadadb" strokeweight=".72pt">
                  <v:path arrowok="t" textboxrect="0,0,4858512,0"/>
                </v:shape>
                <v:shape id="Shape 2498" o:spid="_x0000_s1032" style="position:absolute;left:3417;top:5661;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" path="m,l4858512,e" filled="f" strokecolor="#dadadb" strokeweight=".72pt">
                  <v:path arrowok="t" textboxrect="0,0,4858512,0"/>
                </v:shape>
                <v:shape id="Shape 2499" o:spid="_x0000_s1033" style="position:absolute;left:3417;top:3094;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" path="m,l4858512,e" filled="f" strokecolor="#dadadb" strokeweight=".72pt">
                  <v:path arrowok="t" textboxrect="0,0,4858512,0"/>
                </v:shape>
                <v:shape id="Shape 2500" o:spid="_x0000_s1034" style="position:absolute;left:3417;top:533;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" path="m,l4858512,e" filled="f" strokecolor="#dadadb" strokeweight=".72pt">
                  <v:path arrowok="t" textboxrect="0,0,4858512,0"/>
                </v:shape>
                <v:shape id="Shape 2501" o:spid="_x0000_s1035" style="position:absolute;left:14215;top:533;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" path="m,l,2051304e" filled="f" strokecolor="#dadadb" strokeweight=".72pt">
                  <v:path arrowok="t" textboxrect="0,0,0,2051304"/>
                </v:shape>
                <v:shape id="Shape 2502" o:spid="_x0000_s1036" style="position:absolute;left:25012;top:533;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" path="m,l,2051304e" filled="f" strokecolor="#dadadb" strokeweight=".72pt">
                  <v:path arrowok="t" textboxrect="0,0,0,2051304"/>
                </v:shape>
                <v:shape id="Shape 2503" o:spid="_x0000_s1037" style="position:absolute;left:35810;top:533;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" path="m,l,2051304e" filled="f" strokecolor="#dadadb" strokeweight=".72pt">
                  <v:path arrowok="t" textboxrect="0,0,0,2051304"/>
                </v:shape>
                <v:shape id="Shape 2504" o:spid="_x0000_s1038" style="position:absolute;left:46607;top:533;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" path="m,l,2051304e" filled="f" strokecolor="#dadadb" strokeweight=".72pt">
                  <v:path arrowok="t" textboxrect="0,0,0,2051304"/>
                </v:shape>
                <v:shape id="Shape 2505" o:spid="_x0000_s1039" style="position:absolute;left:3417;top:533;width:48585;height:20513;visibility:visible;mso-wrap-style:square;v-text-anchor:top" coordsize="4858512,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" path="m,2051304r4858512,l4858512,,,,,2051304xe" filled="f" strokecolor="#dadadb" strokeweight=".72pt">
                  <v:path arrowok="t" textboxrect="0,0,4858512,2051304"/>
                </v:shape>
                <v:shape id="Shape 2506" o:spid="_x0000_s1040" style="position:absolute;left:3417;top:533;width:0;height:20513;visibility:visible;mso-wrap-style:square;v-text-anchor:top" coordsize="0,20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" path="m,2051304l,e" filled="f" strokecolor="silver" strokeweight=".72pt">
                  <v:path arrowok="t" textboxrect="0,0,0,2051304"/>
                </v:shape>
                <v:shape id="Shape 2507" o:spid="_x0000_s1041" style="position:absolute;left:3417;top:21046;width:48585;height:0;visibility:visible;mso-wrap-style:square;v-text-anchor:top" coordsize="48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" path="m,l4858512,e" filled="f" strokecolor="silver" strokeweight=".72pt">
                  <v:path arrowok="t" textboxrect="0,0,4858512,0"/>
                </v:shape>
                <v:shape id="Shape 2508" o:spid="_x0000_s1042" style="position:absolute;left:8820;top:6157;width:37787;height:12314;visibility:visible;mso-wrap-style:square;v-text-anchor:top" coordsize="3778759,123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" path="m,l539496,281178r540258,327660l1619250,804672r539496,210312l2699004,1173480r1079755,57912e" filled="f" strokeweight=".96pt">
                  <v:stroke joinstyle="bevel" endcap="square"/>
                  <v:path arrowok="t" textboxrect="0,0,3778759,1231392"/>
                </v:shape>
                <v:shape id="Shape 51807" o:spid="_x0000_s1043" style="position:absolute;left:8621;top:596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" path="m,l38100,r,38100l,38100,,e" fillcolor="black" stroked="f" strokeweight="0">
                  <v:stroke joinstyle="bevel" endcap="square"/>
                  <v:path arrowok="t" textboxrect="0,0,38100,38100"/>
                </v:shape>
                <v:shape id="Shape 51808" o:spid="_x0000_s1044" style="position:absolute;left:14024;top:87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" path="m,l38100,r,38100l,38100,,e" fillcolor="black" stroked="f" strokeweight="0">
                  <v:stroke joinstyle="bevel" endcap="square"/>
                  <v:path arrowok="t" textboxrect="0,0,38100,38100"/>
                </v:shape>
                <v:shape id="Shape 51809" o:spid="_x0000_s1045" style="position:absolute;left:19419;top:1205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" path="m,l38100,r,38100l,38100,,e" fillcolor="black" stroked="f" strokeweight="0">
                  <v:stroke joinstyle="bevel" endcap="square"/>
                  <v:path arrowok="t" textboxrect="0,0,38100,38100"/>
                </v:shape>
                <v:shape id="Shape 51810" o:spid="_x0000_s1046" style="position:absolute;left:24814;top:1401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" path="m,l38100,r,38100l,38100,,e" fillcolor="black" stroked="f" strokeweight="0">
                  <v:stroke joinstyle="bevel" endcap="square"/>
                  <v:path arrowok="t" textboxrect="0,0,38100,38100"/>
                </v:shape>
                <v:shape id="Shape 51811" o:spid="_x0000_s1047" style="position:absolute;left:30217;top:1611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" path="m,l38100,r,38100l,38100,,e" fillcolor="black" stroked="f" strokeweight="0">
                  <v:stroke joinstyle="bevel" endcap="square"/>
                  <v:path arrowok="t" textboxrect="0,0,38100,38100"/>
                </v:shape>
                <v:shape id="Shape 51812" o:spid="_x0000_s1048" style="position:absolute;left:35612;top:1769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" path="m,l38100,r,38100l,38100,,e" fillcolor="black" stroked="f" strokeweight="0">
                  <v:stroke joinstyle="bevel" endcap="square"/>
                  <v:path arrowok="t" textboxrect="0,0,38100,38100"/>
                </v:shape>
                <v:shape id="Shape 51813" o:spid="_x0000_s1049" style="position:absolute;left:46409;top:1827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" path="m,l38100,r,38100l,38100,,e" fillcolor="black" stroked="f" strokeweight="0">
                  <v:stroke joinstyle="bevel" endcap="square"/>
                  <v:path arrowok="t" textboxrect="0,0,38100,38100"/>
                </v:shape>
                <v:shape id="Shape 2516" o:spid="_x0000_s1050" style="position:absolute;left:8820;top:14021;width:37787;height:5646;visibility:visible;mso-wrap-style:square;v-text-anchor:top" coordsize="3778759,5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" path="m,l539496,240792r540258,56388l1619250,362712r539496,144018l2699004,564642,3778759,551688e" filled="f" strokecolor="red" strokeweight=".96pt">
                  <v:stroke endcap="round"/>
                  <v:path arrowok="t" textboxrect="0,0,3778759,564642"/>
                </v:shape>
                <v:shape id="Shape 51814" o:spid="_x0000_s1051" style="position:absolute;left:8621;top:138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" path="m19050,l38100,19050,19050,38100,,19050,19050,e" fillcolor="#c00000" stroked="f" strokeweight="0">
                  <v:stroke endcap="round"/>
                  <v:path arrowok="t" textboxrect="0,0,38100,38100"/>
                </v:shape>
                <v:shape id="Shape 2518" o:spid="_x0000_s1052" style="position:absolute;left:8621;top:138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" path="m19050,l38100,19050,19050,38100,,19050,19050,xe" filled="f" strokecolor="#c0504d">
                  <v:path arrowok="t" textboxrect="0,0,38100,38100"/>
                </v:shape>
                <v:shape id="Shape 51815" o:spid="_x0000_s1053" style="position:absolute;left:14024;top:1623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" path="m19050,l38100,19050,19050,38100,,19050,19050,e" fillcolor="#c00000" stroked="f" strokeweight="0">
                  <v:path arrowok="t" textboxrect="0,0,38100,38100"/>
                </v:shape>
                <v:shape id="Shape 2520" o:spid="_x0000_s1054" style="position:absolute;left:14024;top:1623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" path="m19050,l38100,19050,19050,38100,,19050,19050,xe" filled="f" strokecolor="#c0504d">
                  <v:path arrowok="t" textboxrect="0,0,38100,38100"/>
                </v:shape>
                <v:shape id="Shape 51816" o:spid="_x0000_s1055" style="position:absolute;left:19419;top:1680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" path="m19050,l38100,19050,19050,38100,,19050,19050,e" fillcolor="#c00000" stroked="f" strokeweight="0">
                  <v:path arrowok="t" textboxrect="0,0,38100,38100"/>
                </v:shape>
                <v:shape id="Shape 2522" o:spid="_x0000_s1056" style="position:absolute;left:19419;top:1680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" path="m19050,l38100,19050,19050,38100,,19050,19050,xe" filled="f" strokecolor="#c0504d">
                  <v:path arrowok="t" textboxrect="0,0,38100,38100"/>
                </v:shape>
                <v:shape id="Shape 51817" o:spid="_x0000_s1057" style="position:absolute;left:24814;top:174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" path="m19050,l38100,19050,19050,38100,,19050,19050,e" fillcolor="#c00000" stroked="f" strokeweight="0">
                  <v:path arrowok="t" textboxrect="0,0,38100,38100"/>
                </v:shape>
                <v:shape id="Shape 2524" o:spid="_x0000_s1058" style="position:absolute;left:24814;top:174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" path="m19050,l38100,19050,19050,38100,,19050,19050,xe" filled="f" strokecolor="#c0504d">
                  <v:path arrowok="t" textboxrect="0,0,38100,38100"/>
                </v:shape>
                <v:shape id="Shape 51818" o:spid="_x0000_s1059" style="position:absolute;left:30217;top:1888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" path="m19050,l38100,19050,19050,38100,,19050,19050,e" fillcolor="#c00000" stroked="f" strokeweight="0">
                  <v:path arrowok="t" textboxrect="0,0,38100,38100"/>
                </v:shape>
                <v:shape id="Shape 2526" o:spid="_x0000_s1060" style="position:absolute;left:30217;top:1888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" path="m19050,l38100,19050,19050,38100,,19050,19050,xe" filled="f" strokecolor="#c0504d">
                  <v:path arrowok="t" textboxrect="0,0,38100,38100"/>
                </v:shape>
                <v:shape id="Shape 51819" o:spid="_x0000_s1061" style="position:absolute;left:35612;top:194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" path="m19050,l38100,19050,19050,38100,,19050,19050,e" fillcolor="#c00000" stroked="f" strokeweight="0">
                  <v:path arrowok="t" textboxrect="0,0,38100,38100"/>
                </v:shape>
                <v:shape id="Shape 2528" o:spid="_x0000_s1062" style="position:absolute;left:35612;top:194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" path="m19050,l38100,19050,19050,38100,,19050,19050,xe" filled="f" strokecolor="#c0504d">
                  <v:path arrowok="t" textboxrect="0,0,38100,38100"/>
                </v:shape>
                <v:shape id="Shape 51820" o:spid="_x0000_s1063" style="position:absolute;left:46416;top:1934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" path="m19050,l38100,19050,19050,38100,,19050,19050,e" fillcolor="#c00000" stroked="f" strokeweight="0">
                  <v:path arrowok="t" textboxrect="0,0,38100,38100"/>
                </v:shape>
                <v:shape id="Shape 2530" o:spid="_x0000_s1064" style="position:absolute;left:46416;top:1934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" path="m19050,l38100,19050,19050,38100,,19050,19050,e" filled="f" strokecolor="red" strokeweight=".72pt">
                  <v:path arrowok="t" textboxrect="0,0,38100,38100"/>
                </v:shape>
                <v:rect id="Rectangle 39839" o:spid="_x0000_s1065" style="position:absolute;left:9396;top:4231;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" filled="f" stroked="f">
                  <v:textbox inset="0,0,0,0">
                    <w:txbxContent>
                      <w:p w14:paraId="33437131" w14:textId="77777777" w:rsidR="0036380B" w:rsidRDefault="0036380B" w:rsidP="0036380B">
                        <w:r>
                          <w:rPr>
                            <w:rFonts w:ascii="Calibri" w:eastAsia="Calibri" w:hAnsi="Calibri" w:cs="Calibri"/>
                            <w:color w:val="3D3D3E"/>
                            <w:sz w:val="18"/>
                          </w:rPr>
                          <w:t xml:space="preserve"> </w:t>
                        </w:r>
                      </w:p>
                    </w:txbxContent>
                  </v:textbox>
                </v:rect>
                <v:rect id="Rectangle 39835" o:spid="_x0000_s1066" style="position:absolute;left:8237;top:423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" filled="f" stroked="f">
                  <v:textbox inset="0,0,0,0">
                    <w:txbxContent>
                      <w:p w14:paraId="4A920635" w14:textId="77777777" w:rsidR="0036380B" w:rsidRDefault="0036380B" w:rsidP="0036380B">
                        <w:r>
                          <w:rPr>
                            <w:rFonts w:ascii="Calibri" w:eastAsia="Calibri" w:hAnsi="Calibri" w:cs="Calibri"/>
                            <w:color w:val="3D3D3E"/>
                            <w:sz w:val="18"/>
                          </w:rPr>
                          <w:t>29</w:t>
                        </w:r>
                      </w:p>
                    </w:txbxContent>
                  </v:textbox>
                </v:rect>
                <v:rect id="Rectangle 39848" o:spid="_x0000_s1067" style="position:absolute;left:14794;top:704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" filled="f" stroked="f">
                  <v:textbox inset="0,0,0,0">
                    <w:txbxContent>
                      <w:p w14:paraId="5BACCCB6" w14:textId="77777777" w:rsidR="0036380B" w:rsidRDefault="0036380B" w:rsidP="0036380B">
                        <w:r>
                          <w:rPr>
                            <w:rFonts w:ascii="Calibri" w:eastAsia="Calibri" w:hAnsi="Calibri" w:cs="Calibri"/>
                            <w:color w:val="3D3D3E"/>
                            <w:sz w:val="18"/>
                          </w:rPr>
                          <w:t xml:space="preserve"> </w:t>
                        </w:r>
                      </w:p>
                    </w:txbxContent>
                  </v:textbox>
                </v:rect>
                <v:rect id="Rectangle 39844" o:spid="_x0000_s1068" style="position:absolute;left:13635;top:7043;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" filled="f" stroked="f">
                  <v:textbox inset="0,0,0,0">
                    <w:txbxContent>
                      <w:p w14:paraId="2EF4942F" w14:textId="77777777" w:rsidR="0036380B" w:rsidRDefault="0036380B" w:rsidP="0036380B">
                        <w:r>
                          <w:rPr>
                            <w:rFonts w:ascii="Calibri" w:eastAsia="Calibri" w:hAnsi="Calibri" w:cs="Calibri"/>
                            <w:color w:val="3D3D3E"/>
                            <w:sz w:val="18"/>
                          </w:rPr>
                          <w:t>24</w:t>
                        </w:r>
                      </w:p>
                    </w:txbxContent>
                  </v:textbox>
                </v:rect>
                <v:rect id="Rectangle 39853" o:spid="_x0000_s1069" style="position:absolute;left:19034;top:1032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" filled="f" stroked="f">
                  <v:textbox inset="0,0,0,0">
                    <w:txbxContent>
                      <w:p w14:paraId="410F44DC" w14:textId="77777777" w:rsidR="0036380B" w:rsidRDefault="0036380B" w:rsidP="0036380B">
                        <w:r>
                          <w:rPr>
                            <w:rFonts w:ascii="Calibri" w:eastAsia="Calibri" w:hAnsi="Calibri" w:cs="Calibri"/>
                            <w:color w:val="3D3D3E"/>
                            <w:sz w:val="18"/>
                          </w:rPr>
                          <w:t>17</w:t>
                        </w:r>
                      </w:p>
                    </w:txbxContent>
                  </v:textbox>
                </v:rect>
                <v:rect id="Rectangle 39856" o:spid="_x0000_s1070" style="position:absolute;left:20193;top:1032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" filled="f" stroked="f">
                  <v:textbox inset="0,0,0,0">
                    <w:txbxContent>
                      <w:p w14:paraId="5EEB512A" w14:textId="77777777" w:rsidR="0036380B" w:rsidRDefault="0036380B" w:rsidP="0036380B">
                        <w:r>
                          <w:rPr>
                            <w:rFonts w:ascii="Calibri" w:eastAsia="Calibri" w:hAnsi="Calibri" w:cs="Calibri"/>
                            <w:color w:val="3D3D3E"/>
                            <w:sz w:val="18"/>
                          </w:rPr>
                          <w:t xml:space="preserve"> </w:t>
                        </w:r>
                      </w:p>
                    </w:txbxContent>
                  </v:textbox>
                </v:rect>
                <v:rect id="Rectangle 39861" o:spid="_x0000_s1071" style="position:absolute;left:25591;top:1227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" filled="f" stroked="f">
                  <v:textbox inset="0,0,0,0">
                    <w:txbxContent>
                      <w:p w14:paraId="7B5757A1" w14:textId="77777777" w:rsidR="0036380B" w:rsidRDefault="0036380B" w:rsidP="0036380B">
                        <w:r>
                          <w:rPr>
                            <w:rFonts w:ascii="Calibri" w:eastAsia="Calibri" w:hAnsi="Calibri" w:cs="Calibri"/>
                            <w:color w:val="3D3D3E"/>
                            <w:sz w:val="18"/>
                          </w:rPr>
                          <w:t xml:space="preserve"> </w:t>
                        </w:r>
                      </w:p>
                    </w:txbxContent>
                  </v:textbox>
                </v:rect>
                <v:rect id="Rectangle 39860" o:spid="_x0000_s1072" style="position:absolute;left:24432;top:1227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" filled="f" stroked="f">
                  <v:textbox inset="0,0,0,0">
                    <w:txbxContent>
                      <w:p w14:paraId="367FE3A2" w14:textId="77777777" w:rsidR="0036380B" w:rsidRDefault="0036380B" w:rsidP="0036380B">
                        <w:r>
                          <w:rPr>
                            <w:rFonts w:ascii="Calibri" w:eastAsia="Calibri" w:hAnsi="Calibri" w:cs="Calibri"/>
                            <w:color w:val="3D3D3E"/>
                            <w:sz w:val="18"/>
                          </w:rPr>
                          <w:t>14</w:t>
                        </w:r>
                      </w:p>
                    </w:txbxContent>
                  </v:textbox>
                </v:rect>
                <v:rect id="Rectangle 39863" o:spid="_x0000_s1073" style="position:absolute;left:30121;top:1438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" filled="f" stroked="f">
                  <v:textbox inset="0,0,0,0">
                    <w:txbxContent>
                      <w:p w14:paraId="093C7751" w14:textId="77777777" w:rsidR="0036380B" w:rsidRDefault="0036380B" w:rsidP="0036380B">
                        <w:r>
                          <w:rPr>
                            <w:rFonts w:ascii="Calibri" w:eastAsia="Calibri" w:hAnsi="Calibri" w:cs="Calibri"/>
                            <w:color w:val="3D3D3E"/>
                            <w:sz w:val="18"/>
                          </w:rPr>
                          <w:t>9</w:t>
                        </w:r>
                      </w:p>
                    </w:txbxContent>
                  </v:textbox>
                </v:rect>
                <v:rect id="Rectangle 39867" o:spid="_x0000_s1074" style="position:absolute;left:30700;top:143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" filled="f" stroked="f">
                  <v:textbox inset="0,0,0,0">
                    <w:txbxContent>
                      <w:p w14:paraId="514D7114" w14:textId="77777777" w:rsidR="0036380B" w:rsidRDefault="0036380B" w:rsidP="0036380B">
                        <w:r>
                          <w:rPr>
                            <w:rFonts w:ascii="Calibri" w:eastAsia="Calibri" w:hAnsi="Calibri" w:cs="Calibri"/>
                            <w:color w:val="3D3D3E"/>
                            <w:sz w:val="18"/>
                          </w:rPr>
                          <w:t xml:space="preserve"> </w:t>
                        </w:r>
                      </w:p>
                    </w:txbxContent>
                  </v:textbox>
                </v:rect>
                <v:rect id="Rectangle 39872" o:spid="_x0000_s1075" style="position:absolute;left:35519;top:1596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t+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Evi+RT+7oQrIJcPAAAA//8DAFBLAQItABQABgAIAAAAIQDb4fbL7gAAAIUBAAATAAAAAAAA&#10;AAAAAAAAAAAAAABbQ29udGVudF9UeXBlc10ueG1sUEsBAi0AFAAGAAgAAAAhAFr0LFu/AAAAFQEA&#10;AAsAAAAAAAAAAAAAAAAAHwEAAF9yZWxzLy5yZWxzUEsBAi0AFAAGAAgAAAAhAKmde37HAAAA3gAA&#10;AA8AAAAAAAAAAAAAAAAABwIAAGRycy9kb3ducmV2LnhtbFBLBQYAAAAAAwADALcAAAD7AgAAAAA=&#10;" filled="f" stroked="f">
                  <v:textbox inset="0,0,0,0">
                    <w:txbxContent>
                      <w:p w14:paraId="1DBBCF08" w14:textId="77777777" w:rsidR="0036380B" w:rsidRDefault="0036380B" w:rsidP="0036380B">
                        <w:r>
                          <w:rPr>
                            <w:rFonts w:ascii="Calibri" w:eastAsia="Calibri" w:hAnsi="Calibri" w:cs="Calibri"/>
                            <w:color w:val="3D3D3E"/>
                            <w:sz w:val="18"/>
                          </w:rPr>
                          <w:t>6</w:t>
                        </w:r>
                      </w:p>
                    </w:txbxContent>
                  </v:textbox>
                </v:rect>
                <v:rect id="Rectangle 39874" o:spid="_x0000_s1076" style="position:absolute;left:36099;top:1596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" filled="f" stroked="f">
                  <v:textbox inset="0,0,0,0">
                    <w:txbxContent>
                      <w:p w14:paraId="729FBEBC" w14:textId="77777777" w:rsidR="0036380B" w:rsidRDefault="0036380B" w:rsidP="0036380B">
                        <w:r>
                          <w:rPr>
                            <w:rFonts w:ascii="Calibri" w:eastAsia="Calibri" w:hAnsi="Calibri" w:cs="Calibri"/>
                            <w:color w:val="3D3D3E"/>
                            <w:sz w:val="18"/>
                          </w:rPr>
                          <w:t xml:space="preserve"> </w:t>
                        </w:r>
                      </w:p>
                    </w:txbxContent>
                  </v:textbox>
                </v:rect>
                <v:rect id="Rectangle 39877" o:spid="_x0000_s1077" style="position:absolute;left:46316;top:1654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jm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JrE0yk87oQrIBd3AAAA//8DAFBLAQItABQABgAIAAAAIQDb4fbL7gAAAIUBAAATAAAAAAAA&#10;AAAAAAAAAAAAAABbQ29udGVudF9UeXBlc10ueG1sUEsBAi0AFAAGAAgAAAAhAFr0LFu/AAAAFQEA&#10;AAsAAAAAAAAAAAAAAAAAHwEAAF9yZWxzLy5yZWxzUEsBAi0AFAAGAAgAAAAhALnq2ObHAAAA3gAA&#10;AA8AAAAAAAAAAAAAAAAABwIAAGRycy9kb3ducmV2LnhtbFBLBQYAAAAAAwADALcAAAD7AgAAAAA=&#10;" filled="f" stroked="f">
                  <v:textbox inset="0,0,0,0">
                    <w:txbxContent>
                      <w:p w14:paraId="43134F7E" w14:textId="77777777" w:rsidR="0036380B" w:rsidRDefault="0036380B" w:rsidP="0036380B">
                        <w:r>
                          <w:rPr>
                            <w:rFonts w:ascii="Calibri" w:eastAsia="Calibri" w:hAnsi="Calibri" w:cs="Calibri"/>
                            <w:color w:val="3D3D3E"/>
                            <w:sz w:val="18"/>
                          </w:rPr>
                          <w:t>5</w:t>
                        </w:r>
                      </w:p>
                    </w:txbxContent>
                  </v:textbox>
                </v:rect>
                <v:rect id="Rectangle 39881" o:spid="_x0000_s1078" style="position:absolute;left:46895;top:165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u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LHI/i/E66AnP8BAAD//wMAUEsBAi0AFAAGAAgAAAAhANvh9svuAAAAhQEAABMAAAAAAAAA&#10;AAAAAAAAAAAAAFtDb250ZW50X1R5cGVzXS54bWxQSwECLQAUAAYACAAAACEAWvQsW78AAAAVAQAA&#10;CwAAAAAAAAAAAAAAAAAfAQAAX3JlbHMvLnJlbHNQSwECLQAUAAYACAAAACEAbJqVLsYAAADeAAAA&#10;DwAAAAAAAAAAAAAAAAAHAgAAZHJzL2Rvd25yZXYueG1sUEsFBgAAAAADAAMAtwAAAPoCAAAAAA==&#10;" filled="f" stroked="f">
                  <v:textbox inset="0,0,0,0">
                    <w:txbxContent>
                      <w:p w14:paraId="088A4778" w14:textId="77777777" w:rsidR="0036380B" w:rsidRDefault="0036380B" w:rsidP="0036380B">
                        <w:r>
                          <w:rPr>
                            <w:rFonts w:ascii="Calibri" w:eastAsia="Calibri" w:hAnsi="Calibri" w:cs="Calibri"/>
                            <w:color w:val="3D3D3E"/>
                            <w:sz w:val="18"/>
                          </w:rPr>
                          <w:t xml:space="preserve"> </w:t>
                        </w:r>
                      </w:p>
                    </w:txbxContent>
                  </v:textbox>
                </v:rect>
                <v:rect id="Rectangle 39868" o:spid="_x0000_s1079" style="position:absolute;left:8236;top:150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" filled="f" stroked="f">
                  <v:textbox inset="0,0,0,0">
                    <w:txbxContent>
                      <w:p w14:paraId="47039805" w14:textId="77777777" w:rsidR="0036380B" w:rsidRDefault="0036380B" w:rsidP="0036380B">
                        <w:r>
                          <w:rPr>
                            <w:rFonts w:ascii="Calibri" w:eastAsia="Calibri" w:hAnsi="Calibri" w:cs="Calibri"/>
                            <w:color w:val="3D3D3E"/>
                            <w:sz w:val="18"/>
                          </w:rPr>
                          <w:t>14</w:t>
                        </w:r>
                      </w:p>
                    </w:txbxContent>
                  </v:textbox>
                </v:rect>
                <v:rect id="Rectangle 39869" o:spid="_x0000_s1080" style="position:absolute;left:9395;top:1501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" filled="f" stroked="f">
                  <v:textbox inset="0,0,0,0">
                    <w:txbxContent>
                      <w:p w14:paraId="47AB4B1D" w14:textId="77777777" w:rsidR="0036380B" w:rsidRDefault="0036380B" w:rsidP="0036380B">
                        <w:r>
                          <w:rPr>
                            <w:rFonts w:ascii="Calibri" w:eastAsia="Calibri" w:hAnsi="Calibri" w:cs="Calibri"/>
                            <w:color w:val="3D3D3E"/>
                            <w:sz w:val="18"/>
                          </w:rPr>
                          <w:t xml:space="preserve"> </w:t>
                        </w:r>
                      </w:p>
                    </w:txbxContent>
                  </v:textbox>
                </v:rect>
                <v:rect id="Rectangle 39886" o:spid="_x0000_s1081" style="position:absolute;left:13924;top:1742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" filled="f" stroked="f">
                  <v:textbox inset="0,0,0,0">
                    <w:txbxContent>
                      <w:p w14:paraId="2E3046B9" w14:textId="77777777" w:rsidR="0036380B" w:rsidRDefault="0036380B" w:rsidP="0036380B">
                        <w:r>
                          <w:rPr>
                            <w:rFonts w:ascii="Calibri" w:eastAsia="Calibri" w:hAnsi="Calibri" w:cs="Calibri"/>
                            <w:color w:val="3D3D3E"/>
                            <w:sz w:val="18"/>
                          </w:rPr>
                          <w:t>9</w:t>
                        </w:r>
                      </w:p>
                    </w:txbxContent>
                  </v:textbox>
                </v:rect>
                <v:rect id="Rectangle 39890" o:spid="_x0000_s1082" style="position:absolute;left:14504;top:174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" filled="f" stroked="f">
                  <v:textbox inset="0,0,0,0">
                    <w:txbxContent>
                      <w:p w14:paraId="1C16EA5E" w14:textId="77777777" w:rsidR="0036380B" w:rsidRDefault="0036380B" w:rsidP="0036380B">
                        <w:r>
                          <w:rPr>
                            <w:rFonts w:ascii="Calibri" w:eastAsia="Calibri" w:hAnsi="Calibri" w:cs="Calibri"/>
                            <w:color w:val="3D3D3E"/>
                            <w:sz w:val="18"/>
                          </w:rPr>
                          <w:t xml:space="preserve"> </w:t>
                        </w:r>
                      </w:p>
                    </w:txbxContent>
                  </v:textbox>
                </v:rect>
                <v:rect id="Rectangle 39894" o:spid="_x0000_s1083" style="position:absolute;left:19323;top:1798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" filled="f" stroked="f">
                  <v:textbox inset="0,0,0,0">
                    <w:txbxContent>
                      <w:p w14:paraId="7E35F69E" w14:textId="77777777" w:rsidR="0036380B" w:rsidRDefault="0036380B" w:rsidP="0036380B">
                        <w:r>
                          <w:rPr>
                            <w:rFonts w:ascii="Calibri" w:eastAsia="Calibri" w:hAnsi="Calibri" w:cs="Calibri"/>
                            <w:color w:val="3D3D3E"/>
                            <w:sz w:val="18"/>
                          </w:rPr>
                          <w:t>8</w:t>
                        </w:r>
                      </w:p>
                    </w:txbxContent>
                  </v:textbox>
                </v:rect>
                <v:rect id="Rectangle 39896" o:spid="_x0000_s1084" style="position:absolute;left:19902;top:1798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" filled="f" stroked="f">
                  <v:textbox inset="0,0,0,0">
                    <w:txbxContent>
                      <w:p w14:paraId="6374156E" w14:textId="77777777" w:rsidR="0036380B" w:rsidRDefault="0036380B" w:rsidP="0036380B">
                        <w:r>
                          <w:rPr>
                            <w:rFonts w:ascii="Calibri" w:eastAsia="Calibri" w:hAnsi="Calibri" w:cs="Calibri"/>
                            <w:color w:val="3D3D3E"/>
                            <w:sz w:val="18"/>
                          </w:rPr>
                          <w:t xml:space="preserve"> </w:t>
                        </w:r>
                      </w:p>
                    </w:txbxContent>
                  </v:textbox>
                </v:rect>
                <v:rect id="Rectangle 39897" o:spid="_x0000_s1085" style="position:absolute;left:24721;top:1863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" filled="f" stroked="f">
                  <v:textbox inset="0,0,0,0">
                    <w:txbxContent>
                      <w:p w14:paraId="46F1074C" w14:textId="77777777" w:rsidR="0036380B" w:rsidRDefault="0036380B" w:rsidP="0036380B">
                        <w:r>
                          <w:rPr>
                            <w:rFonts w:ascii="Calibri" w:eastAsia="Calibri" w:hAnsi="Calibri" w:cs="Calibri"/>
                            <w:color w:val="3D3D3E"/>
                            <w:sz w:val="18"/>
                          </w:rPr>
                          <w:t>7</w:t>
                        </w:r>
                      </w:p>
                    </w:txbxContent>
                  </v:textbox>
                </v:rect>
                <v:rect id="Rectangle 39898" o:spid="_x0000_s1086" style="position:absolute;left:25301;top:1863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" filled="f" stroked="f">
                  <v:textbox inset="0,0,0,0">
                    <w:txbxContent>
                      <w:p w14:paraId="68AEC91B" w14:textId="77777777" w:rsidR="0036380B" w:rsidRDefault="0036380B" w:rsidP="0036380B">
                        <w:r>
                          <w:rPr>
                            <w:rFonts w:ascii="Calibri" w:eastAsia="Calibri" w:hAnsi="Calibri" w:cs="Calibri"/>
                            <w:color w:val="3D3D3E"/>
                            <w:sz w:val="18"/>
                          </w:rPr>
                          <w:t xml:space="preserve"> </w:t>
                        </w:r>
                      </w:p>
                    </w:txbxContent>
                  </v:textbox>
                </v:rect>
                <v:rect id="Rectangle 39901" o:spid="_x0000_s1087" style="position:absolute;left:30699;top:2007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np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9JEk/hdidcAbn6AwAA//8DAFBLAQItABQABgAIAAAAIQDb4fbL7gAAAIUBAAATAAAAAAAA&#10;AAAAAAAAAAAAAABbQ29udGVudF9UeXBlc10ueG1sUEsBAi0AFAAGAAgAAAAhAFr0LFu/AAAAFQEA&#10;AAsAAAAAAAAAAAAAAAAAHwEAAF9yZWxzLy5yZWxzUEsBAi0AFAAGAAgAAAAhAHeomenHAAAA3gAA&#10;AA8AAAAAAAAAAAAAAAAABwIAAGRycy9kb3ducmV2LnhtbFBLBQYAAAAAAwADALcAAAD7AgAAAAA=&#10;" filled="f" stroked="f">
                  <v:textbox inset="0,0,0,0">
                    <w:txbxContent>
                      <w:p w14:paraId="26B95F07" w14:textId="77777777" w:rsidR="0036380B" w:rsidRDefault="0036380B" w:rsidP="0036380B">
                        <w:r>
                          <w:rPr>
                            <w:rFonts w:ascii="Calibri" w:eastAsia="Calibri" w:hAnsi="Calibri" w:cs="Calibri"/>
                            <w:color w:val="3D3D3E"/>
                            <w:sz w:val="18"/>
                          </w:rPr>
                          <w:t xml:space="preserve"> </w:t>
                        </w:r>
                      </w:p>
                    </w:txbxContent>
                  </v:textbox>
                </v:rect>
                <v:rect id="Rectangle 39900" o:spid="_x0000_s1088" style="position:absolute;left:30120;top:2007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" filled="f" stroked="f">
                  <v:textbox inset="0,0,0,0">
                    <w:txbxContent>
                      <w:p w14:paraId="209941B1" w14:textId="77777777" w:rsidR="0036380B" w:rsidRDefault="0036380B" w:rsidP="0036380B">
                        <w:r>
                          <w:rPr>
                            <w:rFonts w:ascii="Calibri" w:eastAsia="Calibri" w:hAnsi="Calibri" w:cs="Calibri"/>
                            <w:color w:val="3D3D3E"/>
                            <w:sz w:val="18"/>
                          </w:rPr>
                          <w:t>4</w:t>
                        </w:r>
                      </w:p>
                    </w:txbxContent>
                  </v:textbox>
                </v:rect>
                <v:rect id="Rectangle 39903" o:spid="_x0000_s1089" style="position:absolute;left:35518;top:206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IF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cRJEsXwfydcAbn+AwAA//8DAFBLAQItABQABgAIAAAAIQDb4fbL7gAAAIUBAAATAAAAAAAA&#10;AAAAAAAAAAAAAABbQ29udGVudF9UeXBlc10ueG1sUEsBAi0AFAAGAAgAAAAhAFr0LFu/AAAAFQEA&#10;AAsAAAAAAAAAAAAAAAAAHwEAAF9yZWxzLy5yZWxzUEsBAi0AFAAGAAgAAAAhAOg2ogXHAAAA3gAA&#10;AA8AAAAAAAAAAAAAAAAABwIAAGRycy9kb3ducmV2LnhtbFBLBQYAAAAAAwADALcAAAD7AgAAAAA=&#10;" filled="f" stroked="f">
                  <v:textbox inset="0,0,0,0">
                    <w:txbxContent>
                      <w:p w14:paraId="0B926F88" w14:textId="77777777" w:rsidR="0036380B" w:rsidRDefault="0036380B" w:rsidP="0036380B">
                        <w:r>
                          <w:rPr>
                            <w:rFonts w:ascii="Calibri" w:eastAsia="Calibri" w:hAnsi="Calibri" w:cs="Calibri"/>
                            <w:color w:val="3D3D3E"/>
                            <w:sz w:val="18"/>
                          </w:rPr>
                          <w:t>3</w:t>
                        </w:r>
                      </w:p>
                    </w:txbxContent>
                  </v:textbox>
                </v:rect>
                <v:rect id="Rectangle 39904" o:spid="_x0000_s1090" style="position:absolute;left:36098;top:2065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" filled="f" stroked="f">
                  <v:textbox inset="0,0,0,0">
                    <w:txbxContent>
                      <w:p w14:paraId="62A11490" w14:textId="77777777" w:rsidR="0036380B" w:rsidRDefault="0036380B" w:rsidP="0036380B">
                        <w:r>
                          <w:rPr>
                            <w:rFonts w:ascii="Calibri" w:eastAsia="Calibri" w:hAnsi="Calibri" w:cs="Calibri"/>
                            <w:color w:val="3D3D3E"/>
                            <w:sz w:val="18"/>
                          </w:rPr>
                          <w:t xml:space="preserve"> </w:t>
                        </w:r>
                      </w:p>
                    </w:txbxContent>
                  </v:textbox>
                </v:rect>
                <v:rect id="Rectangle 39907" o:spid="_x0000_s1091" style="position:absolute;left:46894;top:2052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" filled="f" stroked="f">
                  <v:textbox inset="0,0,0,0">
                    <w:txbxContent>
                      <w:p w14:paraId="5FEDDCBF" w14:textId="77777777" w:rsidR="0036380B" w:rsidRDefault="0036380B" w:rsidP="0036380B">
                        <w:r>
                          <w:rPr>
                            <w:rFonts w:ascii="Calibri" w:eastAsia="Calibri" w:hAnsi="Calibri" w:cs="Calibri"/>
                            <w:color w:val="3D3D3E"/>
                            <w:sz w:val="18"/>
                          </w:rPr>
                          <w:t xml:space="preserve"> </w:t>
                        </w:r>
                      </w:p>
                    </w:txbxContent>
                  </v:textbox>
                </v:rect>
                <v:rect id="Rectangle 39906" o:spid="_x0000_s1092" style="position:absolute;left:46315;top:2052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" filled="f" stroked="f">
                  <v:textbox inset="0,0,0,0">
                    <w:txbxContent>
                      <w:p w14:paraId="3397A4BE" w14:textId="77777777" w:rsidR="0036380B" w:rsidRDefault="0036380B" w:rsidP="0036380B">
                        <w:r>
                          <w:rPr>
                            <w:rFonts w:ascii="Calibri" w:eastAsia="Calibri" w:hAnsi="Calibri" w:cs="Calibri"/>
                            <w:color w:val="3D3D3E"/>
                            <w:sz w:val="18"/>
                          </w:rPr>
                          <w:t>3</w:t>
                        </w:r>
                      </w:p>
                    </w:txbxContent>
                  </v:textbox>
                </v:rect>
                <v:rect id="Rectangle 2545" o:spid="_x0000_s1093" style="position:absolute;left:1776;top:2051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6AC8DD40" w14:textId="77777777" w:rsidR="0036380B" w:rsidRDefault="0036380B" w:rsidP="0036380B">
                        <w:r>
                          <w:rPr>
                            <w:rFonts w:ascii="Calibri" w:eastAsia="Calibri" w:hAnsi="Calibri" w:cs="Calibri"/>
                            <w:color w:val="575757"/>
                            <w:sz w:val="18"/>
                          </w:rPr>
                          <w:t>0</w:t>
                        </w:r>
                      </w:p>
                    </w:txbxContent>
                  </v:textbox>
                </v:rect>
                <v:rect id="Rectangle 2546" o:spid="_x0000_s1094" style="position:absolute;left:1776;top:1795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528494EC" w14:textId="77777777" w:rsidR="0036380B" w:rsidRDefault="0036380B" w:rsidP="0036380B">
                        <w:r>
                          <w:rPr>
                            <w:rFonts w:ascii="Calibri" w:eastAsia="Calibri" w:hAnsi="Calibri" w:cs="Calibri"/>
                            <w:color w:val="575757"/>
                            <w:sz w:val="18"/>
                          </w:rPr>
                          <w:t>5</w:t>
                        </w:r>
                      </w:p>
                    </w:txbxContent>
                  </v:textbox>
                </v:rect>
                <v:rect id="Rectangle 2547" o:spid="_x0000_s1095" style="position:absolute;left:1196;top:1538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3B582623" w14:textId="77777777" w:rsidR="0036380B" w:rsidRDefault="0036380B" w:rsidP="0036380B">
                        <w:r>
                          <w:rPr>
                            <w:rFonts w:ascii="Calibri" w:eastAsia="Calibri" w:hAnsi="Calibri" w:cs="Calibri"/>
                            <w:color w:val="575757"/>
                            <w:sz w:val="18"/>
                          </w:rPr>
                          <w:t>10</w:t>
                        </w:r>
                      </w:p>
                    </w:txbxContent>
                  </v:textbox>
                </v:rect>
                <v:rect id="Rectangle 2548" o:spid="_x0000_s1096" style="position:absolute;left:1196;top:12823;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14:paraId="22F3B084" w14:textId="77777777" w:rsidR="0036380B" w:rsidRDefault="0036380B" w:rsidP="0036380B">
                        <w:r>
                          <w:rPr>
                            <w:rFonts w:ascii="Calibri" w:eastAsia="Calibri" w:hAnsi="Calibri" w:cs="Calibri"/>
                            <w:color w:val="575757"/>
                            <w:sz w:val="18"/>
                          </w:rPr>
                          <w:t>15</w:t>
                        </w:r>
                      </w:p>
                    </w:txbxContent>
                  </v:textbox>
                </v:rect>
                <v:rect id="Rectangle 2549" o:spid="_x0000_s1097" style="position:absolute;left:1196;top:10258;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73E9BBB0" w14:textId="77777777" w:rsidR="0036380B" w:rsidRDefault="0036380B" w:rsidP="0036380B">
                        <w:r>
                          <w:rPr>
                            <w:rFonts w:ascii="Calibri" w:eastAsia="Calibri" w:hAnsi="Calibri" w:cs="Calibri"/>
                            <w:color w:val="575757"/>
                            <w:sz w:val="18"/>
                          </w:rPr>
                          <w:t>20</w:t>
                        </w:r>
                      </w:p>
                    </w:txbxContent>
                  </v:textbox>
                </v:rect>
                <v:rect id="Rectangle 2550" o:spid="_x0000_s1098" style="position:absolute;left:1196;top:7693;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66BA2F41" w14:textId="77777777" w:rsidR="0036380B" w:rsidRDefault="0036380B" w:rsidP="0036380B">
                        <w:r>
                          <w:rPr>
                            <w:rFonts w:ascii="Calibri" w:eastAsia="Calibri" w:hAnsi="Calibri" w:cs="Calibri"/>
                            <w:color w:val="575757"/>
                            <w:sz w:val="18"/>
                          </w:rPr>
                          <w:t>25</w:t>
                        </w:r>
                      </w:p>
                    </w:txbxContent>
                  </v:textbox>
                </v:rect>
                <v:rect id="Rectangle 2551" o:spid="_x0000_s1099" style="position:absolute;left:1196;top:5128;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7E8A28AD" w14:textId="77777777" w:rsidR="0036380B" w:rsidRDefault="0036380B" w:rsidP="0036380B">
                        <w:r>
                          <w:rPr>
                            <w:rFonts w:ascii="Calibri" w:eastAsia="Calibri" w:hAnsi="Calibri" w:cs="Calibri"/>
                            <w:color w:val="575757"/>
                            <w:sz w:val="18"/>
                          </w:rPr>
                          <w:t>30</w:t>
                        </w:r>
                      </w:p>
                    </w:txbxContent>
                  </v:textbox>
                </v:rect>
                <v:rect id="Rectangle 2552" o:spid="_x0000_s1100" style="position:absolute;left:1196;top:2564;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6E7F86C7" w14:textId="77777777" w:rsidR="0036380B" w:rsidRDefault="0036380B" w:rsidP="0036380B">
                        <w:r>
                          <w:rPr>
                            <w:rFonts w:ascii="Calibri" w:eastAsia="Calibri" w:hAnsi="Calibri" w:cs="Calibri"/>
                            <w:color w:val="575757"/>
                            <w:sz w:val="18"/>
                          </w:rPr>
                          <w:t>35</w:t>
                        </w:r>
                      </w:p>
                    </w:txbxContent>
                  </v:textbox>
                </v:rect>
                <v:rect id="Rectangle 2553" o:spid="_x0000_s1101" style="position:absolute;left:119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36ABFCAD" w14:textId="77777777" w:rsidR="0036380B" w:rsidRDefault="0036380B" w:rsidP="0036380B">
                        <w:r>
                          <w:rPr>
                            <w:rFonts w:ascii="Calibri" w:eastAsia="Calibri" w:hAnsi="Calibri" w:cs="Calibri"/>
                            <w:color w:val="575757"/>
                            <w:sz w:val="18"/>
                          </w:rPr>
                          <w:t>40</w:t>
                        </w:r>
                      </w:p>
                    </w:txbxContent>
                  </v:textbox>
                </v:rect>
                <v:rect id="Rectangle 2554" o:spid="_x0000_s1102" style="position:absolute;left:3128;top:2200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2174359B" w14:textId="77777777" w:rsidR="0036380B" w:rsidRDefault="0036380B" w:rsidP="0036380B">
                        <w:r>
                          <w:rPr>
                            <w:rFonts w:ascii="Calibri" w:eastAsia="Calibri" w:hAnsi="Calibri" w:cs="Calibri"/>
                            <w:color w:val="575757"/>
                            <w:sz w:val="18"/>
                          </w:rPr>
                          <w:t>0</w:t>
                        </w:r>
                      </w:p>
                    </w:txbxContent>
                  </v:textbox>
                </v:rect>
                <v:rect id="Rectangle 2555" o:spid="_x0000_s1103" style="position:absolute;left:13925;top:2200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6A1D4026" w14:textId="77777777" w:rsidR="0036380B" w:rsidRDefault="0036380B" w:rsidP="0036380B">
                        <w:r>
                          <w:rPr>
                            <w:rFonts w:ascii="Calibri" w:eastAsia="Calibri" w:hAnsi="Calibri" w:cs="Calibri"/>
                            <w:color w:val="575757"/>
                            <w:sz w:val="18"/>
                          </w:rPr>
                          <w:t>5</w:t>
                        </w:r>
                      </w:p>
                    </w:txbxContent>
                  </v:textbox>
                </v:rect>
                <v:rect id="Rectangle 2556" o:spid="_x0000_s1104" style="position:absolute;left:24432;top:2200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6058A0F4" w14:textId="77777777" w:rsidR="0036380B" w:rsidRDefault="0036380B" w:rsidP="0036380B">
                        <w:r>
                          <w:rPr>
                            <w:rFonts w:ascii="Calibri" w:eastAsia="Calibri" w:hAnsi="Calibri" w:cs="Calibri"/>
                            <w:color w:val="575757"/>
                            <w:sz w:val="18"/>
                          </w:rPr>
                          <w:t>10</w:t>
                        </w:r>
                      </w:p>
                    </w:txbxContent>
                  </v:textbox>
                </v:rect>
                <v:rect id="Rectangle 2557" o:spid="_x0000_s1105" style="position:absolute;left:35229;top:2200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45C39F83" w14:textId="77777777" w:rsidR="0036380B" w:rsidRDefault="0036380B" w:rsidP="0036380B">
                        <w:r>
                          <w:rPr>
                            <w:rFonts w:ascii="Calibri" w:eastAsia="Calibri" w:hAnsi="Calibri" w:cs="Calibri"/>
                            <w:color w:val="575757"/>
                            <w:sz w:val="18"/>
                          </w:rPr>
                          <w:t>15</w:t>
                        </w:r>
                      </w:p>
                    </w:txbxContent>
                  </v:textbox>
                </v:rect>
                <v:rect id="Rectangle 2558" o:spid="_x0000_s1106" style="position:absolute;left:46026;top:2200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19FEEC77" w14:textId="77777777" w:rsidR="0036380B" w:rsidRDefault="0036380B" w:rsidP="0036380B">
                        <w:r>
                          <w:rPr>
                            <w:rFonts w:ascii="Calibri" w:eastAsia="Calibri" w:hAnsi="Calibri" w:cs="Calibri"/>
                            <w:color w:val="575757"/>
                            <w:sz w:val="18"/>
                          </w:rPr>
                          <w:t>20</w:t>
                        </w:r>
                      </w:p>
                    </w:txbxContent>
                  </v:textbox>
                </v:rect>
                <v:rect id="Rectangle 2559" o:spid="_x0000_s1107" style="position:absolute;left:-1844;top:9140;width:5412;height:17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" filled="f" stroked="f">
                  <v:textbox inset="0,0,0,0">
                    <w:txbxContent>
                      <w:p w14:paraId="325EFC8F" w14:textId="77777777" w:rsidR="0036380B" w:rsidRDefault="0036380B" w:rsidP="0036380B">
                        <w:r>
                          <w:rPr>
                            <w:rFonts w:ascii="Calibri" w:eastAsia="Calibri" w:hAnsi="Calibri" w:cs="Calibri"/>
                            <w:b/>
                            <w:sz w:val="20"/>
                          </w:rPr>
                          <w:t>Percent</w:t>
                        </w:r>
                      </w:p>
                    </w:txbxContent>
                  </v:textbox>
                </v:rect>
                <v:rect id="Rectangle 2560" o:spid="_x0000_s1108" style="position:absolute;left:670;top:7586;width:383;height:17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" filled="f" stroked="f">
                  <v:textbox inset="0,0,0,0">
                    <w:txbxContent>
                      <w:p w14:paraId="3E07FB36" w14:textId="77777777" w:rsidR="0036380B" w:rsidRDefault="0036380B" w:rsidP="0036380B">
                        <w:r>
                          <w:rPr>
                            <w:rFonts w:ascii="Calibri" w:eastAsia="Calibri" w:hAnsi="Calibri" w:cs="Calibri"/>
                            <w:b/>
                            <w:sz w:val="20"/>
                          </w:rPr>
                          <w:t xml:space="preserve"> </w:t>
                        </w:r>
                      </w:p>
                    </w:txbxContent>
                  </v:textbox>
                </v:rect>
                <v:rect id="Rectangle 2561" o:spid="_x0000_s1109" style="position:absolute;left:16287;top:24720;width:22904;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68EB1E78" w14:textId="382CCC9B" w:rsidR="0036380B" w:rsidRDefault="0036380B" w:rsidP="0036380B">
                        <w:r>
                          <w:rPr>
                            <w:rFonts w:ascii="Calibri" w:eastAsia="Calibri" w:hAnsi="Calibri" w:cs="Calibri"/>
                            <w:b/>
                            <w:sz w:val="20"/>
                          </w:rPr>
                          <w:t>Distance in miles for 5MW Turbine</w:t>
                        </w:r>
                      </w:p>
                    </w:txbxContent>
                  </v:textbox>
                </v:rect>
                <v:shape id="Shape 2562" o:spid="_x0000_s1110" style="position:absolute;left:26445;top:6713;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" path="m,l320040,e" filled="f" strokeweight=".96pt">
                  <v:stroke joinstyle="bevel" endcap="square"/>
                  <v:path arrowok="t" textboxrect="0,0,320040,0"/>
                </v:shape>
                <v:shape id="Shape 51821" o:spid="_x0000_s1111" style="position:absolute;left:27854;top:652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" path="m,l38100,r,38100l,38100,,e" fillcolor="black" stroked="f" strokeweight="0">
                  <v:stroke joinstyle="bevel" endcap="square"/>
                  <v:path arrowok="t" textboxrect="0,0,38100,38100"/>
                </v:shape>
                <v:rect id="Rectangle 2564" o:spid="_x0000_s1112" style="position:absolute;left:29999;top:6185;width:53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63026839" w14:textId="77777777" w:rsidR="0036380B" w:rsidRDefault="0036380B" w:rsidP="0036380B">
                        <w:r>
                          <w:rPr>
                            <w:rFonts w:ascii="Calibri" w:eastAsia="Calibri" w:hAnsi="Calibri" w:cs="Calibri"/>
                            <w:color w:val="575757"/>
                            <w:sz w:val="18"/>
                          </w:rPr>
                          <w:t>Trip Loss</w:t>
                        </w:r>
                      </w:p>
                    </w:txbxContent>
                  </v:textbox>
                </v:rect>
                <v:shape id="Shape 2565" o:spid="_x0000_s1113" style="position:absolute;left:26445;top:9029;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" path="m,l320040,e" filled="f" strokecolor="red" strokeweight=".96pt">
                  <v:stroke endcap="round"/>
                  <v:path arrowok="t" textboxrect="0,0,320040,0"/>
                </v:shape>
                <v:shape id="Shape 51822" o:spid="_x0000_s1114" style="position:absolute;left:27856;top:88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" path="m19050,l38100,19050,19050,38100,,19050,19050,e" fillcolor="#c00000" stroked="f" strokeweight="0">
                  <v:stroke endcap="round"/>
                  <v:path arrowok="t" textboxrect="0,0,38100,38100"/>
                </v:shape>
                <v:shape id="Shape 2567" o:spid="_x0000_s1115" style="position:absolute;left:27856;top:884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" path="m19050,l38100,19050,19050,38100,,19050,19050,e" filled="f" strokecolor="#c0504d" strokeweight=".72pt">
                  <v:path arrowok="t" textboxrect="0,0,38100,38100"/>
                </v:shape>
                <v:rect id="Rectangle 2568" o:spid="_x0000_s1116" style="position:absolute;left:29999;top:8501;width:241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14:paraId="3EBD76BE" w14:textId="77777777" w:rsidR="0036380B" w:rsidRDefault="0036380B" w:rsidP="0036380B">
                        <w:r>
                          <w:rPr>
                            <w:rFonts w:ascii="Calibri" w:eastAsia="Calibri" w:hAnsi="Calibri" w:cs="Calibri"/>
                            <w:color w:val="575757"/>
                            <w:sz w:val="18"/>
                          </w:rPr>
                          <w:t>Full Trip Loss (not go to another beach)</w:t>
                        </w:r>
                      </w:p>
                    </w:txbxContent>
                  </v:textbox>
                </v:rect>
                <v:shape id="Shape 2569" o:spid="_x0000_s1117" style="position:absolute;left:28514;top:12203;width:20574;height:10851;visibility:visible;mso-wrap-style:square;v-text-anchor:top" coordsize="2057400,108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" path="m,1085139r2057400,l2057400,,,,,1085139xe" filled="f" strokecolor="#c0504d" strokeweight="2pt">
                  <v:path arrowok="t" textboxrect="0,0,2057400,1085139"/>
                </v:shape>
                <v:rect id="Rectangle 2570" o:spid="_x0000_s1118" style="position:absolute;left:32857;top:12948;width:472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461FF845" w14:textId="77777777" w:rsidR="0036380B" w:rsidRDefault="0036380B" w:rsidP="0036380B">
                        <w:r>
                          <w:rPr>
                            <w:rFonts w:ascii="Calibri" w:eastAsia="Calibri" w:hAnsi="Calibri" w:cs="Calibri"/>
                            <w:color w:val="C00000"/>
                          </w:rPr>
                          <w:t>BOEM</w:t>
                        </w:r>
                      </w:p>
                    </w:txbxContent>
                  </v:textbox>
                </v:rect>
                <v:rect id="Rectangle 2571" o:spid="_x0000_s1119" style="position:absolute;left:36408;top:12948;width:56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15FBF1CD" w14:textId="77777777" w:rsidR="0036380B" w:rsidRDefault="0036380B" w:rsidP="0036380B">
                        <w:r>
                          <w:rPr>
                            <w:rFonts w:ascii="Calibri" w:eastAsia="Calibri" w:hAnsi="Calibri" w:cs="Calibri"/>
                            <w:color w:val="C00000"/>
                          </w:rPr>
                          <w:t>-</w:t>
                        </w:r>
                      </w:p>
                    </w:txbxContent>
                  </v:textbox>
                </v:rect>
                <v:rect id="Rectangle 2572" o:spid="_x0000_s1120" style="position:absolute;left:36835;top:12948;width:1426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14:paraId="7DF55B30" w14:textId="77777777" w:rsidR="0036380B" w:rsidRDefault="0036380B" w:rsidP="0036380B">
                        <w:r>
                          <w:rPr>
                            <w:rFonts w:ascii="Calibri" w:eastAsia="Calibri" w:hAnsi="Calibri" w:cs="Calibri"/>
                            <w:color w:val="C00000"/>
                          </w:rPr>
                          <w:t>Relevant Distances</w:t>
                        </w:r>
                      </w:p>
                    </w:txbxContent>
                  </v:textbox>
                </v:rect>
                <v:rect id="Rectangle 2573" o:spid="_x0000_s1121" style="position:absolute;left:47564;top:1294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5FA024CE" w14:textId="77777777" w:rsidR="0036380B" w:rsidRDefault="0036380B" w:rsidP="0036380B">
                        <w:r>
                          <w:rPr>
                            <w:rFonts w:ascii="Calibri" w:eastAsia="Calibri" w:hAnsi="Calibri" w:cs="Calibri"/>
                            <w:color w:val="C00000"/>
                          </w:rPr>
                          <w:t xml:space="preserve"> </w:t>
                        </w:r>
                      </w:p>
                    </w:txbxContent>
                  </v:textbox>
                </v:rect>
                <w10:anchorlock/>
              </v:group>
            </w:pict>
          </mc:Fallback>
        </mc:AlternateContent>
      </w:r>
    </w:p>
    <w:p w14:paraId="068FC9E4" w14:textId="77777777" w:rsidR="0036380B" w:rsidRDefault="0036380B" w:rsidP="00AB5E37">
      <w:pPr>
        <w:shd w:val="clear" w:color="auto" w:fill="FFFFFF"/>
        <w:spacing w:after="0" w:line="240" w:lineRule="auto"/>
        <w:rPr>
          <w:rFonts w:ascii="Verdana" w:hAnsi="Verdana" w:cs="Arial"/>
          <w:color w:val="222222"/>
          <w:sz w:val="24"/>
          <w:szCs w:val="24"/>
          <w:shd w:val="clear" w:color="auto" w:fill="FFFFFF"/>
        </w:rPr>
      </w:pPr>
    </w:p>
    <w:p w14:paraId="478CF9A5" w14:textId="77777777" w:rsidR="00E50626" w:rsidRDefault="00E50626" w:rsidP="00AB5E37">
      <w:pPr>
        <w:shd w:val="clear" w:color="auto" w:fill="FFFFFF"/>
        <w:spacing w:after="0" w:line="240" w:lineRule="auto"/>
        <w:rPr>
          <w:rFonts w:ascii="Verdana" w:hAnsi="Verdana" w:cs="Arial"/>
          <w:color w:val="222222"/>
          <w:sz w:val="24"/>
          <w:szCs w:val="24"/>
          <w:shd w:val="clear" w:color="auto" w:fill="FFFFFF"/>
        </w:rPr>
      </w:pPr>
    </w:p>
    <w:p w14:paraId="47F29DBC" w14:textId="457D08CA" w:rsidR="0007258A" w:rsidRDefault="00F5026D" w:rsidP="00E50626">
      <w:pPr>
        <w:shd w:val="clear" w:color="auto" w:fill="FFFFFF"/>
        <w:spacing w:after="0" w:line="240" w:lineRule="auto"/>
        <w:rPr>
          <w:rFonts w:ascii="Verdana" w:hAnsi="Verdana" w:cs="Arial"/>
          <w:color w:val="222222"/>
          <w:sz w:val="24"/>
          <w:szCs w:val="24"/>
          <w:shd w:val="clear" w:color="auto" w:fill="FFFFFF"/>
        </w:rPr>
      </w:pPr>
      <w:r w:rsidRPr="00F5026D">
        <w:rPr>
          <w:rFonts w:ascii="Verdana" w:hAnsi="Verdana" w:cs="Arial"/>
          <w:color w:val="222222"/>
          <w:sz w:val="24"/>
          <w:szCs w:val="24"/>
          <w:shd w:val="clear" w:color="auto" w:fill="FFFFFF"/>
        </w:rPr>
        <w:t xml:space="preserve">To reduce that level to </w:t>
      </w:r>
      <w:r w:rsidR="0036380B">
        <w:rPr>
          <w:rFonts w:ascii="Verdana" w:hAnsi="Verdana" w:cs="Arial"/>
          <w:color w:val="222222"/>
          <w:sz w:val="24"/>
          <w:szCs w:val="24"/>
          <w:shd w:val="clear" w:color="auto" w:fill="FFFFFF"/>
        </w:rPr>
        <w:t>6</w:t>
      </w:r>
      <w:r w:rsidR="004136EA">
        <w:rPr>
          <w:rFonts w:ascii="Verdana" w:hAnsi="Verdana" w:cs="Arial"/>
          <w:color w:val="222222"/>
          <w:sz w:val="24"/>
          <w:szCs w:val="24"/>
          <w:shd w:val="clear" w:color="auto" w:fill="FFFFFF"/>
        </w:rPr>
        <w:t xml:space="preserve"> percent</w:t>
      </w:r>
      <w:r w:rsidR="00857F7D">
        <w:rPr>
          <w:rFonts w:ascii="Verdana" w:hAnsi="Verdana" w:cs="Arial"/>
          <w:color w:val="222222"/>
          <w:sz w:val="24"/>
          <w:szCs w:val="24"/>
          <w:shd w:val="clear" w:color="auto" w:fill="FFFFFF"/>
        </w:rPr>
        <w:t>,</w:t>
      </w:r>
      <w:r w:rsidRPr="00F5026D">
        <w:rPr>
          <w:rFonts w:ascii="Verdana" w:hAnsi="Verdana" w:cs="Arial"/>
          <w:color w:val="222222"/>
          <w:sz w:val="24"/>
          <w:szCs w:val="24"/>
          <w:shd w:val="clear" w:color="auto" w:fill="FFFFFF"/>
        </w:rPr>
        <w:t xml:space="preserve"> </w:t>
      </w:r>
      <w:r w:rsidR="00597B5B">
        <w:rPr>
          <w:rFonts w:ascii="Verdana" w:hAnsi="Verdana" w:cs="Arial"/>
          <w:color w:val="222222"/>
          <w:sz w:val="24"/>
          <w:szCs w:val="24"/>
          <w:shd w:val="clear" w:color="auto" w:fill="FFFFFF"/>
        </w:rPr>
        <w:t xml:space="preserve">where trip loss levels off with </w:t>
      </w:r>
      <w:r w:rsidR="000378B8">
        <w:rPr>
          <w:rFonts w:ascii="Verdana" w:hAnsi="Verdana" w:cs="Arial"/>
          <w:color w:val="222222"/>
          <w:sz w:val="24"/>
          <w:szCs w:val="24"/>
          <w:shd w:val="clear" w:color="auto" w:fill="FFFFFF"/>
        </w:rPr>
        <w:t>distance, based</w:t>
      </w:r>
      <w:r w:rsidRPr="00F5026D">
        <w:rPr>
          <w:rFonts w:ascii="Verdana" w:hAnsi="Verdana" w:cs="Arial"/>
          <w:color w:val="222222"/>
          <w:sz w:val="24"/>
          <w:szCs w:val="24"/>
          <w:shd w:val="clear" w:color="auto" w:fill="FFFFFF"/>
        </w:rPr>
        <w:t xml:space="preserve"> on the data in </w:t>
      </w:r>
      <w:r w:rsidR="007C4CD8">
        <w:rPr>
          <w:rFonts w:ascii="Verdana" w:hAnsi="Verdana" w:cs="Arial"/>
          <w:color w:val="222222"/>
          <w:sz w:val="24"/>
          <w:szCs w:val="24"/>
          <w:shd w:val="clear" w:color="auto" w:fill="FFFFFF"/>
        </w:rPr>
        <w:t>Figure 4</w:t>
      </w:r>
      <w:r w:rsidR="004136EA">
        <w:rPr>
          <w:rFonts w:ascii="Verdana" w:hAnsi="Verdana" w:cs="Arial"/>
          <w:color w:val="222222"/>
          <w:sz w:val="24"/>
          <w:szCs w:val="24"/>
          <w:shd w:val="clear" w:color="auto" w:fill="FFFFFF"/>
        </w:rPr>
        <w:t>,</w:t>
      </w:r>
      <w:r w:rsidRPr="00F5026D">
        <w:rPr>
          <w:rFonts w:ascii="Verdana" w:hAnsi="Verdana" w:cs="Arial"/>
          <w:color w:val="222222"/>
          <w:sz w:val="24"/>
          <w:szCs w:val="24"/>
          <w:shd w:val="clear" w:color="auto" w:fill="FFFFFF"/>
        </w:rPr>
        <w:t xml:space="preserve"> would require that 12 MW turbines </w:t>
      </w:r>
      <w:r w:rsidR="00857F7D">
        <w:rPr>
          <w:rFonts w:ascii="Verdana" w:hAnsi="Verdana" w:cs="Arial"/>
          <w:color w:val="222222"/>
          <w:sz w:val="24"/>
          <w:szCs w:val="24"/>
          <w:shd w:val="clear" w:color="auto" w:fill="FFFFFF"/>
        </w:rPr>
        <w:t>be</w:t>
      </w:r>
      <w:r w:rsidRPr="00F5026D">
        <w:rPr>
          <w:rFonts w:ascii="Verdana" w:hAnsi="Verdana" w:cs="Arial"/>
          <w:color w:val="222222"/>
          <w:sz w:val="24"/>
          <w:szCs w:val="24"/>
          <w:shd w:val="clear" w:color="auto" w:fill="FFFFFF"/>
        </w:rPr>
        <w:t xml:space="preserve"> place</w:t>
      </w:r>
      <w:r w:rsidR="00857F7D">
        <w:rPr>
          <w:rFonts w:ascii="Verdana" w:hAnsi="Verdana" w:cs="Arial"/>
          <w:color w:val="222222"/>
          <w:sz w:val="24"/>
          <w:szCs w:val="24"/>
          <w:shd w:val="clear" w:color="auto" w:fill="FFFFFF"/>
        </w:rPr>
        <w:t>d</w:t>
      </w:r>
      <w:r w:rsidRPr="00F5026D">
        <w:rPr>
          <w:rFonts w:ascii="Verdana" w:hAnsi="Verdana" w:cs="Arial"/>
          <w:color w:val="222222"/>
          <w:sz w:val="24"/>
          <w:szCs w:val="24"/>
          <w:shd w:val="clear" w:color="auto" w:fill="FFFFFF"/>
        </w:rPr>
        <w:t xml:space="preserve"> no closer than </w:t>
      </w:r>
      <w:r w:rsidR="0036380B">
        <w:rPr>
          <w:rFonts w:ascii="Verdana" w:hAnsi="Verdana" w:cs="Arial"/>
          <w:color w:val="222222"/>
          <w:sz w:val="24"/>
          <w:szCs w:val="24"/>
          <w:shd w:val="clear" w:color="auto" w:fill="FFFFFF"/>
        </w:rPr>
        <w:t>15/0</w:t>
      </w:r>
      <w:r w:rsidR="00597B5B">
        <w:rPr>
          <w:rFonts w:ascii="Verdana" w:hAnsi="Verdana" w:cs="Arial"/>
          <w:color w:val="222222"/>
          <w:sz w:val="24"/>
          <w:szCs w:val="24"/>
          <w:shd w:val="clear" w:color="auto" w:fill="FFFFFF"/>
        </w:rPr>
        <w:t>.</w:t>
      </w:r>
      <w:r w:rsidR="0036380B">
        <w:rPr>
          <w:rFonts w:ascii="Verdana" w:hAnsi="Verdana" w:cs="Arial"/>
          <w:color w:val="222222"/>
          <w:sz w:val="24"/>
          <w:szCs w:val="24"/>
          <w:shd w:val="clear" w:color="auto" w:fill="FFFFFF"/>
        </w:rPr>
        <w:t>66 or 23</w:t>
      </w:r>
      <w:r w:rsidRPr="00F5026D">
        <w:rPr>
          <w:rFonts w:ascii="Verdana" w:hAnsi="Verdana" w:cs="Arial"/>
          <w:color w:val="222222"/>
          <w:sz w:val="24"/>
          <w:szCs w:val="24"/>
          <w:shd w:val="clear" w:color="auto" w:fill="FFFFFF"/>
        </w:rPr>
        <w:t xml:space="preserve"> miles o</w:t>
      </w:r>
      <w:r w:rsidR="00857F7D">
        <w:rPr>
          <w:rFonts w:ascii="Verdana" w:hAnsi="Verdana" w:cs="Arial"/>
          <w:color w:val="222222"/>
          <w:sz w:val="24"/>
          <w:szCs w:val="24"/>
          <w:shd w:val="clear" w:color="auto" w:fill="FFFFFF"/>
        </w:rPr>
        <w:t>ff</w:t>
      </w:r>
      <w:r w:rsidRPr="00F5026D">
        <w:rPr>
          <w:rFonts w:ascii="Verdana" w:hAnsi="Verdana" w:cs="Arial"/>
          <w:color w:val="222222"/>
          <w:sz w:val="24"/>
          <w:szCs w:val="24"/>
          <w:shd w:val="clear" w:color="auto" w:fill="FFFFFF"/>
        </w:rPr>
        <w:t>s</w:t>
      </w:r>
      <w:r w:rsidR="00857F7D">
        <w:rPr>
          <w:rFonts w:ascii="Verdana" w:hAnsi="Verdana" w:cs="Arial"/>
          <w:color w:val="222222"/>
          <w:sz w:val="24"/>
          <w:szCs w:val="24"/>
          <w:shd w:val="clear" w:color="auto" w:fill="FFFFFF"/>
        </w:rPr>
        <w:t>hore</w:t>
      </w:r>
      <w:r w:rsidR="00867C34">
        <w:rPr>
          <w:rFonts w:ascii="Verdana" w:hAnsi="Verdana" w:cs="Arial"/>
          <w:color w:val="222222"/>
          <w:sz w:val="24"/>
          <w:szCs w:val="24"/>
          <w:shd w:val="clear" w:color="auto" w:fill="FFFFFF"/>
        </w:rPr>
        <w:t>, which is not possible in the current lease area.</w:t>
      </w:r>
    </w:p>
    <w:p w14:paraId="68C702A6" w14:textId="77777777" w:rsidR="00520930" w:rsidRPr="002D4997" w:rsidRDefault="00520930" w:rsidP="00E50626">
      <w:pPr>
        <w:shd w:val="clear" w:color="auto" w:fill="FFFFFF"/>
        <w:spacing w:after="0" w:line="240" w:lineRule="auto"/>
        <w:rPr>
          <w:rFonts w:ascii="Verdana" w:hAnsi="Verdana" w:cs="Arial"/>
          <w:color w:val="222222"/>
          <w:sz w:val="24"/>
          <w:szCs w:val="24"/>
          <w:shd w:val="clear" w:color="auto" w:fill="FFFFFF"/>
        </w:rPr>
      </w:pPr>
    </w:p>
    <w:p w14:paraId="2151DE25" w14:textId="77777777" w:rsidR="00BB22F0" w:rsidRPr="00E04CC8" w:rsidRDefault="00BB22F0" w:rsidP="00BB22F0">
      <w:pPr>
        <w:shd w:val="clear" w:color="auto" w:fill="FFFFFF"/>
        <w:spacing w:after="0" w:line="240" w:lineRule="auto"/>
        <w:rPr>
          <w:rFonts w:ascii="Verdana" w:hAnsi="Verdana" w:cs="Arial"/>
          <w:b/>
          <w:bCs/>
          <w:color w:val="222222"/>
          <w:sz w:val="24"/>
          <w:szCs w:val="24"/>
          <w:shd w:val="clear" w:color="auto" w:fill="FFFFFF"/>
        </w:rPr>
      </w:pPr>
      <w:r w:rsidRPr="00E04CC8">
        <w:rPr>
          <w:rFonts w:ascii="Verdana" w:hAnsi="Verdana" w:cs="Arial"/>
          <w:b/>
          <w:bCs/>
          <w:color w:val="222222"/>
          <w:sz w:val="24"/>
          <w:szCs w:val="24"/>
          <w:shd w:val="clear" w:color="auto" w:fill="FFFFFF"/>
        </w:rPr>
        <w:t>BOEM Viewshed Analysis. 2015</w:t>
      </w:r>
    </w:p>
    <w:p w14:paraId="5CC3FDDE" w14:textId="77777777" w:rsidR="00BB22F0" w:rsidRPr="00E04CC8" w:rsidRDefault="00BB22F0" w:rsidP="00BB22F0">
      <w:pPr>
        <w:shd w:val="clear" w:color="auto" w:fill="FFFFFF"/>
        <w:spacing w:after="0" w:line="240" w:lineRule="auto"/>
        <w:rPr>
          <w:rFonts w:ascii="Verdana" w:hAnsi="Verdana" w:cs="Arial"/>
          <w:b/>
          <w:bCs/>
          <w:color w:val="222222"/>
          <w:sz w:val="24"/>
          <w:szCs w:val="24"/>
          <w:shd w:val="clear" w:color="auto" w:fill="FFFFFF"/>
        </w:rPr>
      </w:pPr>
    </w:p>
    <w:p w14:paraId="65EF11FA" w14:textId="4675FBFF" w:rsidR="00BB22F0" w:rsidRDefault="00BB22F0" w:rsidP="00BB22F0">
      <w:pPr>
        <w:rPr>
          <w:rFonts w:ascii="Verdana" w:hAnsi="Verdana" w:cs="Arial"/>
          <w:color w:val="222222"/>
          <w:sz w:val="24"/>
          <w:szCs w:val="24"/>
          <w:shd w:val="clear" w:color="auto" w:fill="FFFFFF"/>
        </w:rPr>
      </w:pPr>
      <w:r w:rsidRPr="00577639">
        <w:rPr>
          <w:rFonts w:ascii="Verdana" w:hAnsi="Verdana" w:cs="Arial"/>
          <w:color w:val="222222"/>
          <w:sz w:val="24"/>
          <w:szCs w:val="24"/>
          <w:shd w:val="clear" w:color="auto" w:fill="FFFFFF"/>
        </w:rPr>
        <w:t>In 2015</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the BOEM published the results of a view</w:t>
      </w:r>
      <w:r>
        <w:rPr>
          <w:rFonts w:ascii="Verdana" w:hAnsi="Verdana" w:cs="Arial"/>
          <w:color w:val="222222"/>
          <w:sz w:val="24"/>
          <w:szCs w:val="24"/>
          <w:shd w:val="clear" w:color="auto" w:fill="FFFFFF"/>
        </w:rPr>
        <w:t>shed</w:t>
      </w:r>
      <w:r w:rsidRPr="00577639">
        <w:rPr>
          <w:rFonts w:ascii="Verdana" w:hAnsi="Verdana" w:cs="Arial"/>
          <w:color w:val="222222"/>
          <w:sz w:val="24"/>
          <w:szCs w:val="24"/>
          <w:shd w:val="clear" w:color="auto" w:fill="FFFFFF"/>
        </w:rPr>
        <w:t xml:space="preserve"> analysis </w:t>
      </w:r>
      <w:r>
        <w:rPr>
          <w:rFonts w:ascii="Verdana" w:hAnsi="Verdana" w:cs="Arial"/>
          <w:color w:val="222222"/>
          <w:sz w:val="24"/>
          <w:szCs w:val="24"/>
          <w:shd w:val="clear" w:color="auto" w:fill="FFFFFF"/>
        </w:rPr>
        <w:t>it</w:t>
      </w:r>
      <w:r w:rsidRPr="00577639">
        <w:rPr>
          <w:rFonts w:ascii="Verdana" w:hAnsi="Verdana" w:cs="Arial"/>
          <w:color w:val="222222"/>
          <w:sz w:val="24"/>
          <w:szCs w:val="24"/>
          <w:shd w:val="clear" w:color="auto" w:fill="FFFFFF"/>
        </w:rPr>
        <w:t xml:space="preserve"> did for the New York </w:t>
      </w:r>
      <w:r>
        <w:rPr>
          <w:rFonts w:ascii="Verdana" w:hAnsi="Verdana" w:cs="Arial"/>
          <w:color w:val="222222"/>
          <w:sz w:val="24"/>
          <w:szCs w:val="24"/>
          <w:shd w:val="clear" w:color="auto" w:fill="FFFFFF"/>
        </w:rPr>
        <w:t>O</w:t>
      </w:r>
      <w:r w:rsidRPr="00577639">
        <w:rPr>
          <w:rFonts w:ascii="Verdana" w:hAnsi="Verdana" w:cs="Arial"/>
          <w:color w:val="222222"/>
          <w:sz w:val="24"/>
          <w:szCs w:val="24"/>
          <w:shd w:val="clear" w:color="auto" w:fill="FFFFFF"/>
        </w:rPr>
        <w:t xml:space="preserve">uter </w:t>
      </w:r>
      <w:r>
        <w:rPr>
          <w:rFonts w:ascii="Verdana" w:hAnsi="Verdana" w:cs="Arial"/>
          <w:color w:val="222222"/>
          <w:sz w:val="24"/>
          <w:szCs w:val="24"/>
          <w:shd w:val="clear" w:color="auto" w:fill="FFFFFF"/>
        </w:rPr>
        <w:t>C</w:t>
      </w:r>
      <w:r w:rsidRPr="00577639">
        <w:rPr>
          <w:rFonts w:ascii="Verdana" w:hAnsi="Verdana" w:cs="Arial"/>
          <w:color w:val="222222"/>
          <w:sz w:val="24"/>
          <w:szCs w:val="24"/>
          <w:shd w:val="clear" w:color="auto" w:fill="FFFFFF"/>
        </w:rPr>
        <w:t xml:space="preserve">ontinental </w:t>
      </w:r>
      <w:r>
        <w:rPr>
          <w:rFonts w:ascii="Verdana" w:hAnsi="Verdana" w:cs="Arial"/>
          <w:color w:val="222222"/>
          <w:sz w:val="24"/>
          <w:szCs w:val="24"/>
          <w:shd w:val="clear" w:color="auto" w:fill="FFFFFF"/>
        </w:rPr>
        <w:t>S</w:t>
      </w:r>
      <w:r w:rsidRPr="00577639">
        <w:rPr>
          <w:rFonts w:ascii="Verdana" w:hAnsi="Verdana" w:cs="Arial"/>
          <w:color w:val="222222"/>
          <w:sz w:val="24"/>
          <w:szCs w:val="24"/>
          <w:shd w:val="clear" w:color="auto" w:fill="FFFFFF"/>
        </w:rPr>
        <w:t xml:space="preserve">helf </w:t>
      </w:r>
      <w:r>
        <w:rPr>
          <w:rFonts w:ascii="Verdana" w:hAnsi="Verdana" w:cs="Arial"/>
          <w:color w:val="222222"/>
          <w:sz w:val="24"/>
          <w:szCs w:val="24"/>
          <w:shd w:val="clear" w:color="auto" w:fill="FFFFFF"/>
        </w:rPr>
        <w:t>A</w:t>
      </w:r>
      <w:r w:rsidRPr="00577639">
        <w:rPr>
          <w:rFonts w:ascii="Verdana" w:hAnsi="Verdana" w:cs="Arial"/>
          <w:color w:val="222222"/>
          <w:sz w:val="24"/>
          <w:szCs w:val="24"/>
          <w:shd w:val="clear" w:color="auto" w:fill="FFFFFF"/>
        </w:rPr>
        <w:t>rea</w:t>
      </w:r>
      <w:r>
        <w:rPr>
          <w:rFonts w:ascii="Verdana" w:hAnsi="Verdana" w:cs="Arial"/>
          <w:color w:val="222222"/>
          <w:sz w:val="24"/>
          <w:szCs w:val="24"/>
          <w:shd w:val="clear" w:color="auto" w:fill="FFFFFF"/>
        </w:rPr>
        <w:t xml:space="preserve"> (R</w:t>
      </w:r>
      <w:r w:rsidRPr="00577639">
        <w:rPr>
          <w:rFonts w:ascii="Verdana" w:hAnsi="Verdana" w:cs="Arial"/>
          <w:color w:val="222222"/>
          <w:sz w:val="24"/>
          <w:szCs w:val="24"/>
          <w:shd w:val="clear" w:color="auto" w:fill="FFFFFF"/>
        </w:rPr>
        <w:t xml:space="preserve">enewable </w:t>
      </w:r>
      <w:r>
        <w:rPr>
          <w:rFonts w:ascii="Verdana" w:hAnsi="Verdana" w:cs="Arial"/>
          <w:color w:val="222222"/>
          <w:sz w:val="24"/>
          <w:szCs w:val="24"/>
          <w:shd w:val="clear" w:color="auto" w:fill="FFFFFF"/>
        </w:rPr>
        <w:t>E</w:t>
      </w:r>
      <w:r w:rsidRPr="00577639">
        <w:rPr>
          <w:rFonts w:ascii="Verdana" w:hAnsi="Verdana" w:cs="Arial"/>
          <w:color w:val="222222"/>
          <w:sz w:val="24"/>
          <w:szCs w:val="24"/>
          <w:shd w:val="clear" w:color="auto" w:fill="FFFFFF"/>
        </w:rPr>
        <w:t xml:space="preserve">nergy </w:t>
      </w:r>
      <w:r>
        <w:rPr>
          <w:rFonts w:ascii="Verdana" w:hAnsi="Verdana" w:cs="Arial"/>
          <w:color w:val="222222"/>
          <w:sz w:val="24"/>
          <w:szCs w:val="24"/>
          <w:shd w:val="clear" w:color="auto" w:fill="FFFFFF"/>
        </w:rPr>
        <w:t>V</w:t>
      </w:r>
      <w:r w:rsidRPr="00577639">
        <w:rPr>
          <w:rFonts w:ascii="Verdana" w:hAnsi="Verdana" w:cs="Arial"/>
          <w:color w:val="222222"/>
          <w:sz w:val="24"/>
          <w:szCs w:val="24"/>
          <w:shd w:val="clear" w:color="auto" w:fill="FFFFFF"/>
        </w:rPr>
        <w:t>iew</w:t>
      </w:r>
      <w:r>
        <w:rPr>
          <w:rFonts w:ascii="Verdana" w:hAnsi="Verdana" w:cs="Arial"/>
          <w:color w:val="222222"/>
          <w:sz w:val="24"/>
          <w:szCs w:val="24"/>
          <w:shd w:val="clear" w:color="auto" w:fill="FFFFFF"/>
        </w:rPr>
        <w:t>shed</w:t>
      </w:r>
      <w:r w:rsidRPr="00577639">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A</w:t>
      </w:r>
      <w:r w:rsidRPr="00577639">
        <w:rPr>
          <w:rFonts w:ascii="Verdana" w:hAnsi="Verdana" w:cs="Arial"/>
          <w:color w:val="222222"/>
          <w:sz w:val="24"/>
          <w:szCs w:val="24"/>
          <w:shd w:val="clear" w:color="auto" w:fill="FFFFFF"/>
        </w:rPr>
        <w:t xml:space="preserve">nalysis and </w:t>
      </w:r>
      <w:r>
        <w:rPr>
          <w:rFonts w:ascii="Verdana" w:hAnsi="Verdana" w:cs="Arial"/>
          <w:color w:val="222222"/>
          <w:sz w:val="24"/>
          <w:szCs w:val="24"/>
          <w:shd w:val="clear" w:color="auto" w:fill="FFFFFF"/>
        </w:rPr>
        <w:t>V</w:t>
      </w:r>
      <w:r w:rsidRPr="00577639">
        <w:rPr>
          <w:rFonts w:ascii="Verdana" w:hAnsi="Verdana" w:cs="Arial"/>
          <w:color w:val="222222"/>
          <w:sz w:val="24"/>
          <w:szCs w:val="24"/>
          <w:shd w:val="clear" w:color="auto" w:fill="FFFFFF"/>
        </w:rPr>
        <w:t xml:space="preserve">isual </w:t>
      </w:r>
      <w:r>
        <w:rPr>
          <w:rFonts w:ascii="Verdana" w:hAnsi="Verdana" w:cs="Arial"/>
          <w:color w:val="222222"/>
          <w:sz w:val="24"/>
          <w:szCs w:val="24"/>
          <w:shd w:val="clear" w:color="auto" w:fill="FFFFFF"/>
        </w:rPr>
        <w:t>S</w:t>
      </w:r>
      <w:r w:rsidRPr="00577639">
        <w:rPr>
          <w:rFonts w:ascii="Verdana" w:hAnsi="Verdana" w:cs="Arial"/>
          <w:color w:val="222222"/>
          <w:sz w:val="24"/>
          <w:szCs w:val="24"/>
          <w:shd w:val="clear" w:color="auto" w:fill="FFFFFF"/>
        </w:rPr>
        <w:t xml:space="preserve">imulation for the New York </w:t>
      </w:r>
      <w:r>
        <w:rPr>
          <w:rFonts w:ascii="Verdana" w:hAnsi="Verdana" w:cs="Arial"/>
          <w:color w:val="222222"/>
          <w:sz w:val="24"/>
          <w:szCs w:val="24"/>
          <w:shd w:val="clear" w:color="auto" w:fill="FFFFFF"/>
        </w:rPr>
        <w:t>O</w:t>
      </w:r>
      <w:r w:rsidRPr="00577639">
        <w:rPr>
          <w:rFonts w:ascii="Verdana" w:hAnsi="Verdana" w:cs="Arial"/>
          <w:color w:val="222222"/>
          <w:sz w:val="24"/>
          <w:szCs w:val="24"/>
          <w:shd w:val="clear" w:color="auto" w:fill="FFFFFF"/>
        </w:rPr>
        <w:t xml:space="preserve">uter </w:t>
      </w:r>
      <w:r>
        <w:rPr>
          <w:rFonts w:ascii="Verdana" w:hAnsi="Verdana" w:cs="Arial"/>
          <w:color w:val="222222"/>
          <w:sz w:val="24"/>
          <w:szCs w:val="24"/>
          <w:shd w:val="clear" w:color="auto" w:fill="FFFFFF"/>
        </w:rPr>
        <w:t>C</w:t>
      </w:r>
      <w:r w:rsidRPr="00577639">
        <w:rPr>
          <w:rFonts w:ascii="Verdana" w:hAnsi="Verdana" w:cs="Arial"/>
          <w:color w:val="222222"/>
          <w:sz w:val="24"/>
          <w:szCs w:val="24"/>
          <w:shd w:val="clear" w:color="auto" w:fill="FFFFFF"/>
        </w:rPr>
        <w:t xml:space="preserve">ontinental </w:t>
      </w:r>
      <w:r>
        <w:rPr>
          <w:rFonts w:ascii="Verdana" w:hAnsi="Verdana" w:cs="Arial"/>
          <w:color w:val="222222"/>
          <w:sz w:val="24"/>
          <w:szCs w:val="24"/>
          <w:shd w:val="clear" w:color="auto" w:fill="FFFFFF"/>
        </w:rPr>
        <w:t>S</w:t>
      </w:r>
      <w:r w:rsidRPr="00577639">
        <w:rPr>
          <w:rFonts w:ascii="Verdana" w:hAnsi="Verdana" w:cs="Arial"/>
          <w:color w:val="222222"/>
          <w:sz w:val="24"/>
          <w:szCs w:val="24"/>
          <w:shd w:val="clear" w:color="auto" w:fill="FFFFFF"/>
        </w:rPr>
        <w:t xml:space="preserve">helf </w:t>
      </w:r>
      <w:r>
        <w:rPr>
          <w:rFonts w:ascii="Verdana" w:hAnsi="Verdana" w:cs="Arial"/>
          <w:color w:val="222222"/>
          <w:sz w:val="24"/>
          <w:szCs w:val="24"/>
          <w:shd w:val="clear" w:color="auto" w:fill="FFFFFF"/>
        </w:rPr>
        <w:t>Call A</w:t>
      </w:r>
      <w:r w:rsidRPr="00577639">
        <w:rPr>
          <w:rFonts w:ascii="Verdana" w:hAnsi="Verdana" w:cs="Arial"/>
          <w:color w:val="222222"/>
          <w:sz w:val="24"/>
          <w:szCs w:val="24"/>
          <w:shd w:val="clear" w:color="auto" w:fill="FFFFFF"/>
        </w:rPr>
        <w:t>rea</w:t>
      </w:r>
      <w:r>
        <w:rPr>
          <w:rFonts w:ascii="Verdana" w:hAnsi="Verdana" w:cs="Arial"/>
          <w:color w:val="222222"/>
          <w:sz w:val="24"/>
          <w:szCs w:val="24"/>
          <w:shd w:val="clear" w:color="auto" w:fill="FFFFFF"/>
        </w:rPr>
        <w:t>: C</w:t>
      </w:r>
      <w:r w:rsidRPr="00577639">
        <w:rPr>
          <w:rFonts w:ascii="Verdana" w:hAnsi="Verdana" w:cs="Arial"/>
          <w:color w:val="222222"/>
          <w:sz w:val="24"/>
          <w:szCs w:val="24"/>
          <w:shd w:val="clear" w:color="auto" w:fill="FFFFFF"/>
        </w:rPr>
        <w:t xml:space="preserve">ompendium </w:t>
      </w:r>
      <w:r>
        <w:rPr>
          <w:rFonts w:ascii="Verdana" w:hAnsi="Verdana" w:cs="Arial"/>
          <w:color w:val="222222"/>
          <w:sz w:val="24"/>
          <w:szCs w:val="24"/>
          <w:shd w:val="clear" w:color="auto" w:fill="FFFFFF"/>
        </w:rPr>
        <w:t>R</w:t>
      </w:r>
      <w:r w:rsidRPr="00577639">
        <w:rPr>
          <w:rFonts w:ascii="Verdana" w:hAnsi="Verdana" w:cs="Arial"/>
          <w:color w:val="222222"/>
          <w:sz w:val="24"/>
          <w:szCs w:val="24"/>
          <w:shd w:val="clear" w:color="auto" w:fill="FFFFFF"/>
        </w:rPr>
        <w:t xml:space="preserve">eport OCS </w:t>
      </w:r>
      <w:r>
        <w:rPr>
          <w:rFonts w:ascii="Verdana" w:hAnsi="Verdana" w:cs="Arial"/>
          <w:color w:val="222222"/>
          <w:sz w:val="24"/>
          <w:szCs w:val="24"/>
          <w:shd w:val="clear" w:color="auto" w:fill="FFFFFF"/>
        </w:rPr>
        <w:t>S</w:t>
      </w:r>
      <w:r w:rsidRPr="00577639">
        <w:rPr>
          <w:rFonts w:ascii="Verdana" w:hAnsi="Verdana" w:cs="Arial"/>
          <w:color w:val="222222"/>
          <w:sz w:val="24"/>
          <w:szCs w:val="24"/>
          <w:shd w:val="clear" w:color="auto" w:fill="FFFFFF"/>
        </w:rPr>
        <w:t>tudy</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B</w:t>
      </w:r>
      <w:r w:rsidRPr="00577639">
        <w:rPr>
          <w:rFonts w:ascii="Verdana" w:hAnsi="Verdana" w:cs="Arial"/>
          <w:color w:val="222222"/>
          <w:sz w:val="24"/>
          <w:szCs w:val="24"/>
          <w:shd w:val="clear" w:color="auto" w:fill="FFFFFF"/>
        </w:rPr>
        <w:t>OEM 2015</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044</w:t>
      </w:r>
      <w:r>
        <w:rPr>
          <w:rFonts w:ascii="Verdana" w:hAnsi="Verdana" w:cs="Arial"/>
          <w:color w:val="222222"/>
          <w:sz w:val="24"/>
          <w:szCs w:val="24"/>
          <w:shd w:val="clear" w:color="auto" w:fill="FFFFFF"/>
        </w:rPr>
        <w:t>).</w:t>
      </w:r>
      <w:r w:rsidRPr="00577639">
        <w:rPr>
          <w:rFonts w:ascii="Verdana" w:hAnsi="Verdana" w:cs="Arial"/>
          <w:color w:val="222222"/>
          <w:sz w:val="24"/>
          <w:szCs w:val="24"/>
        </w:rPr>
        <w:br/>
      </w:r>
      <w:r w:rsidRPr="00577639">
        <w:rPr>
          <w:rFonts w:ascii="Verdana" w:hAnsi="Verdana" w:cs="Arial"/>
          <w:color w:val="222222"/>
          <w:sz w:val="24"/>
          <w:szCs w:val="24"/>
        </w:rPr>
        <w:lastRenderedPageBreak/>
        <w:br/>
      </w:r>
      <w:r w:rsidRPr="00577639">
        <w:rPr>
          <w:rFonts w:ascii="Verdana" w:hAnsi="Verdana" w:cs="Arial"/>
          <w:color w:val="222222"/>
          <w:sz w:val="24"/>
          <w:szCs w:val="24"/>
          <w:shd w:val="clear" w:color="auto" w:fill="FFFFFF"/>
        </w:rPr>
        <w:t xml:space="preserve">It simulated the visual impact of </w:t>
      </w:r>
      <w:r>
        <w:rPr>
          <w:rFonts w:ascii="Verdana" w:hAnsi="Verdana" w:cs="Arial"/>
          <w:color w:val="222222"/>
          <w:sz w:val="24"/>
          <w:szCs w:val="24"/>
          <w:shd w:val="clear" w:color="auto" w:fill="FFFFFF"/>
        </w:rPr>
        <w:t>one hundred and fifty-two</w:t>
      </w:r>
      <w:r w:rsidRPr="00577639">
        <w:rPr>
          <w:rFonts w:ascii="Verdana" w:hAnsi="Verdana" w:cs="Arial"/>
          <w:color w:val="222222"/>
          <w:sz w:val="24"/>
          <w:szCs w:val="24"/>
          <w:shd w:val="clear" w:color="auto" w:fill="FFFFFF"/>
        </w:rPr>
        <w:t xml:space="preserve"> 6.2 MW wind turbine</w:t>
      </w:r>
      <w:r>
        <w:rPr>
          <w:rFonts w:ascii="Verdana" w:hAnsi="Verdana" w:cs="Arial"/>
          <w:color w:val="222222"/>
          <w:sz w:val="24"/>
          <w:szCs w:val="24"/>
          <w:shd w:val="clear" w:color="auto" w:fill="FFFFFF"/>
        </w:rPr>
        <w:t>s</w:t>
      </w:r>
      <w:r w:rsidRPr="00577639">
        <w:rPr>
          <w:rFonts w:ascii="Verdana" w:hAnsi="Verdana" w:cs="Arial"/>
          <w:color w:val="222222"/>
          <w:sz w:val="24"/>
          <w:szCs w:val="24"/>
          <w:shd w:val="clear" w:color="auto" w:fill="FFFFFF"/>
        </w:rPr>
        <w:t xml:space="preserve"> from 16 </w:t>
      </w:r>
      <w:r>
        <w:rPr>
          <w:rFonts w:ascii="Verdana" w:hAnsi="Verdana" w:cs="Arial"/>
          <w:color w:val="222222"/>
          <w:sz w:val="24"/>
          <w:szCs w:val="24"/>
          <w:shd w:val="clear" w:color="auto" w:fill="FFFFFF"/>
        </w:rPr>
        <w:t>observation points in</w:t>
      </w:r>
      <w:r w:rsidRPr="00577639">
        <w:rPr>
          <w:rFonts w:ascii="Verdana" w:hAnsi="Verdana" w:cs="Arial"/>
          <w:color w:val="222222"/>
          <w:sz w:val="24"/>
          <w:szCs w:val="24"/>
          <w:shd w:val="clear" w:color="auto" w:fill="FFFFFF"/>
        </w:rPr>
        <w:t xml:space="preserve"> New York and New Jersey.</w:t>
      </w:r>
      <w:r>
        <w:rPr>
          <w:rFonts w:ascii="Verdana" w:hAnsi="Verdana" w:cs="Arial"/>
          <w:color w:val="222222"/>
          <w:sz w:val="24"/>
          <w:szCs w:val="24"/>
          <w:shd w:val="clear" w:color="auto" w:fill="FFFFFF"/>
        </w:rPr>
        <w:t xml:space="preserve"> </w:t>
      </w:r>
      <w:r w:rsidRPr="00577639">
        <w:rPr>
          <w:rFonts w:ascii="Verdana" w:hAnsi="Verdana" w:cs="Arial"/>
          <w:color w:val="222222"/>
          <w:sz w:val="24"/>
          <w:szCs w:val="24"/>
          <w:shd w:val="clear" w:color="auto" w:fill="FFFFFF"/>
        </w:rPr>
        <w:t xml:space="preserve">The simulation most relevant to LBI </w:t>
      </w:r>
      <w:r>
        <w:rPr>
          <w:rFonts w:ascii="Verdana" w:hAnsi="Verdana" w:cs="Arial"/>
          <w:color w:val="222222"/>
          <w:sz w:val="24"/>
          <w:szCs w:val="24"/>
          <w:shd w:val="clear" w:color="auto" w:fill="FFFFFF"/>
        </w:rPr>
        <w:t>is the</w:t>
      </w:r>
      <w:r w:rsidRPr="00577639">
        <w:rPr>
          <w:rFonts w:ascii="Verdana" w:hAnsi="Verdana" w:cs="Arial"/>
          <w:color w:val="222222"/>
          <w:sz w:val="24"/>
          <w:szCs w:val="24"/>
          <w:shd w:val="clear" w:color="auto" w:fill="FFFFFF"/>
        </w:rPr>
        <w:t xml:space="preserve"> Jones Beach observation point because the turbine </w:t>
      </w:r>
      <w:r>
        <w:rPr>
          <w:rFonts w:ascii="Verdana" w:hAnsi="Verdana" w:cs="Arial"/>
          <w:color w:val="222222"/>
          <w:sz w:val="24"/>
          <w:szCs w:val="24"/>
          <w:shd w:val="clear" w:color="auto" w:fill="FFFFFF"/>
        </w:rPr>
        <w:t>array</w:t>
      </w:r>
      <w:r w:rsidRPr="00577639">
        <w:rPr>
          <w:rFonts w:ascii="Verdana" w:hAnsi="Verdana" w:cs="Arial"/>
          <w:color w:val="222222"/>
          <w:sz w:val="24"/>
          <w:szCs w:val="24"/>
          <w:shd w:val="clear" w:color="auto" w:fill="FFFFFF"/>
        </w:rPr>
        <w:t xml:space="preserve"> was roughly parallel to </w:t>
      </w:r>
      <w:r w:rsidR="00CF4445">
        <w:rPr>
          <w:rFonts w:ascii="Verdana" w:hAnsi="Verdana" w:cs="Arial"/>
          <w:color w:val="222222"/>
          <w:sz w:val="24"/>
          <w:szCs w:val="24"/>
          <w:shd w:val="clear" w:color="auto" w:fill="FFFFFF"/>
        </w:rPr>
        <w:t xml:space="preserve">that </w:t>
      </w:r>
      <w:r w:rsidRPr="00577639">
        <w:rPr>
          <w:rFonts w:ascii="Verdana" w:hAnsi="Verdana" w:cs="Arial"/>
          <w:color w:val="222222"/>
          <w:sz w:val="24"/>
          <w:szCs w:val="24"/>
          <w:shd w:val="clear" w:color="auto" w:fill="FFFFFF"/>
        </w:rPr>
        <w:t>shore</w:t>
      </w:r>
      <w:r>
        <w:rPr>
          <w:rFonts w:ascii="Verdana" w:hAnsi="Verdana" w:cs="Arial"/>
          <w:color w:val="222222"/>
          <w:sz w:val="24"/>
          <w:szCs w:val="24"/>
          <w:shd w:val="clear" w:color="auto" w:fill="FFFFFF"/>
        </w:rPr>
        <w:t xml:space="preserve">. </w:t>
      </w:r>
      <w:r w:rsidRPr="00577639">
        <w:rPr>
          <w:rFonts w:ascii="Verdana" w:hAnsi="Verdana" w:cs="Arial"/>
          <w:color w:val="222222"/>
          <w:sz w:val="24"/>
          <w:szCs w:val="24"/>
          <w:shd w:val="clear" w:color="auto" w:fill="FFFFFF"/>
        </w:rPr>
        <w:t xml:space="preserve">The closest point of the turbine </w:t>
      </w:r>
      <w:r>
        <w:rPr>
          <w:rFonts w:ascii="Verdana" w:hAnsi="Verdana" w:cs="Arial"/>
          <w:color w:val="222222"/>
          <w:sz w:val="24"/>
          <w:szCs w:val="24"/>
          <w:shd w:val="clear" w:color="auto" w:fill="FFFFFF"/>
        </w:rPr>
        <w:t>arr</w:t>
      </w:r>
      <w:r w:rsidRPr="00577639">
        <w:rPr>
          <w:rFonts w:ascii="Verdana" w:hAnsi="Verdana" w:cs="Arial"/>
          <w:color w:val="222222"/>
          <w:sz w:val="24"/>
          <w:szCs w:val="24"/>
          <w:shd w:val="clear" w:color="auto" w:fill="FFFFFF"/>
        </w:rPr>
        <w:t>ay to Jones Beach was 15 miles.</w:t>
      </w:r>
      <w:r w:rsidRPr="00577639">
        <w:rPr>
          <w:rFonts w:ascii="Verdana" w:hAnsi="Verdana" w:cs="Arial"/>
          <w:color w:val="222222"/>
          <w:sz w:val="24"/>
          <w:szCs w:val="24"/>
        </w:rPr>
        <w:br/>
      </w:r>
      <w:r w:rsidRPr="00577639">
        <w:rPr>
          <w:rFonts w:ascii="Verdana" w:hAnsi="Verdana" w:cs="Arial"/>
          <w:color w:val="222222"/>
          <w:sz w:val="24"/>
          <w:szCs w:val="24"/>
        </w:rPr>
        <w:br/>
      </w:r>
      <w:r w:rsidRPr="00577639">
        <w:rPr>
          <w:rFonts w:ascii="Verdana" w:hAnsi="Verdana" w:cs="Arial"/>
          <w:color w:val="222222"/>
          <w:sz w:val="24"/>
          <w:szCs w:val="24"/>
          <w:shd w:val="clear" w:color="auto" w:fill="FFFFFF"/>
        </w:rPr>
        <w:t>It rank</w:t>
      </w:r>
      <w:r>
        <w:rPr>
          <w:rFonts w:ascii="Verdana" w:hAnsi="Verdana" w:cs="Arial"/>
          <w:color w:val="222222"/>
          <w:sz w:val="24"/>
          <w:szCs w:val="24"/>
          <w:shd w:val="clear" w:color="auto" w:fill="FFFFFF"/>
        </w:rPr>
        <w:t>ed</w:t>
      </w:r>
      <w:r w:rsidRPr="00577639">
        <w:rPr>
          <w:rFonts w:ascii="Verdana" w:hAnsi="Verdana" w:cs="Arial"/>
          <w:color w:val="222222"/>
          <w:sz w:val="24"/>
          <w:szCs w:val="24"/>
          <w:shd w:val="clear" w:color="auto" w:fill="FFFFFF"/>
        </w:rPr>
        <w:t xml:space="preserve"> the</w:t>
      </w:r>
      <w:r>
        <w:rPr>
          <w:rFonts w:ascii="Verdana" w:hAnsi="Verdana" w:cs="Arial"/>
          <w:color w:val="222222"/>
          <w:sz w:val="24"/>
          <w:szCs w:val="24"/>
          <w:shd w:val="clear" w:color="auto" w:fill="FFFFFF"/>
        </w:rPr>
        <w:t xml:space="preserve"> </w:t>
      </w:r>
      <w:r w:rsidRPr="00577639">
        <w:rPr>
          <w:rFonts w:ascii="Verdana" w:hAnsi="Verdana" w:cs="Arial"/>
          <w:color w:val="222222"/>
          <w:sz w:val="24"/>
          <w:szCs w:val="24"/>
          <w:shd w:val="clear" w:color="auto" w:fill="FFFFFF"/>
        </w:rPr>
        <w:t>visible impact on a scale from 1 to 6.</w:t>
      </w:r>
      <w:r>
        <w:rPr>
          <w:rFonts w:ascii="Verdana" w:hAnsi="Verdana" w:cs="Arial"/>
          <w:color w:val="222222"/>
          <w:sz w:val="24"/>
          <w:szCs w:val="24"/>
          <w:shd w:val="clear" w:color="auto" w:fill="FFFFFF"/>
        </w:rPr>
        <w:t xml:space="preserve"> </w:t>
      </w:r>
      <w:r w:rsidRPr="00577639">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T</w:t>
      </w:r>
      <w:r w:rsidRPr="00577639">
        <w:rPr>
          <w:rFonts w:ascii="Verdana" w:hAnsi="Verdana" w:cs="Arial"/>
          <w:color w:val="222222"/>
          <w:sz w:val="24"/>
          <w:szCs w:val="24"/>
          <w:shd w:val="clear" w:color="auto" w:fill="FFFFFF"/>
        </w:rPr>
        <w:t>he visual impact from Jo</w:t>
      </w:r>
      <w:r>
        <w:rPr>
          <w:rFonts w:ascii="Verdana" w:hAnsi="Verdana" w:cs="Arial"/>
          <w:color w:val="222222"/>
          <w:sz w:val="24"/>
          <w:szCs w:val="24"/>
          <w:shd w:val="clear" w:color="auto" w:fill="FFFFFF"/>
        </w:rPr>
        <w:t xml:space="preserve">nes Beach </w:t>
      </w:r>
      <w:r w:rsidRPr="00577639">
        <w:rPr>
          <w:rFonts w:ascii="Verdana" w:hAnsi="Verdana" w:cs="Arial"/>
          <w:color w:val="222222"/>
          <w:sz w:val="24"/>
          <w:szCs w:val="24"/>
          <w:shd w:val="clear" w:color="auto" w:fill="FFFFFF"/>
        </w:rPr>
        <w:t xml:space="preserve">scored a </w:t>
      </w:r>
      <w:r>
        <w:rPr>
          <w:rFonts w:ascii="Verdana" w:hAnsi="Verdana" w:cs="Arial"/>
          <w:color w:val="222222"/>
          <w:sz w:val="24"/>
          <w:szCs w:val="24"/>
          <w:shd w:val="clear" w:color="auto" w:fill="FFFFFF"/>
        </w:rPr>
        <w:t>6,</w:t>
      </w:r>
      <w:r w:rsidRPr="00577639">
        <w:rPr>
          <w:rFonts w:ascii="Verdana" w:hAnsi="Verdana" w:cs="Arial"/>
          <w:color w:val="222222"/>
          <w:sz w:val="24"/>
          <w:szCs w:val="24"/>
          <w:shd w:val="clear" w:color="auto" w:fill="FFFFFF"/>
        </w:rPr>
        <w:t xml:space="preserve"> its highest rating</w:t>
      </w:r>
      <w:r>
        <w:rPr>
          <w:rFonts w:ascii="Verdana" w:hAnsi="Verdana" w:cs="Arial"/>
          <w:color w:val="222222"/>
          <w:sz w:val="24"/>
          <w:szCs w:val="24"/>
          <w:shd w:val="clear" w:color="auto" w:fill="FFFFFF"/>
        </w:rPr>
        <w:t xml:space="preserve">. A 6 rating </w:t>
      </w:r>
      <w:r w:rsidRPr="00577639">
        <w:rPr>
          <w:rFonts w:ascii="Verdana" w:hAnsi="Verdana" w:cs="Arial"/>
          <w:color w:val="222222"/>
          <w:sz w:val="24"/>
          <w:szCs w:val="24"/>
          <w:shd w:val="clear" w:color="auto" w:fill="FFFFFF"/>
        </w:rPr>
        <w:t>was defined as</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w:t>
      </w:r>
      <w:r>
        <w:rPr>
          <w:rFonts w:ascii="Verdana" w:hAnsi="Verdana" w:cs="Arial"/>
          <w:color w:val="222222"/>
          <w:sz w:val="24"/>
          <w:szCs w:val="24"/>
          <w:shd w:val="clear" w:color="auto" w:fill="FFFFFF"/>
        </w:rPr>
        <w:t>“D</w:t>
      </w:r>
      <w:r w:rsidRPr="00577639">
        <w:rPr>
          <w:rFonts w:ascii="Verdana" w:hAnsi="Verdana" w:cs="Arial"/>
          <w:color w:val="222222"/>
          <w:sz w:val="24"/>
          <w:szCs w:val="24"/>
          <w:shd w:val="clear" w:color="auto" w:fill="FFFFFF"/>
        </w:rPr>
        <w:t>ominates the view because the study subject f</w:t>
      </w:r>
      <w:r>
        <w:rPr>
          <w:rFonts w:ascii="Verdana" w:hAnsi="Verdana" w:cs="Arial"/>
          <w:color w:val="222222"/>
          <w:sz w:val="24"/>
          <w:szCs w:val="24"/>
          <w:shd w:val="clear" w:color="auto" w:fill="FFFFFF"/>
        </w:rPr>
        <w:t>ills</w:t>
      </w:r>
      <w:r w:rsidRPr="00577639">
        <w:rPr>
          <w:rFonts w:ascii="Verdana" w:hAnsi="Verdana" w:cs="Arial"/>
          <w:color w:val="222222"/>
          <w:sz w:val="24"/>
          <w:szCs w:val="24"/>
          <w:shd w:val="clear" w:color="auto" w:fill="FFFFFF"/>
        </w:rPr>
        <w:t xml:space="preserve"> most of the field for views </w:t>
      </w:r>
      <w:r>
        <w:rPr>
          <w:rFonts w:ascii="Verdana" w:hAnsi="Verdana" w:cs="Arial"/>
          <w:color w:val="222222"/>
          <w:sz w:val="24"/>
          <w:szCs w:val="24"/>
          <w:shd w:val="clear" w:color="auto" w:fill="FFFFFF"/>
        </w:rPr>
        <w:t>in</w:t>
      </w:r>
      <w:r w:rsidRPr="00577639">
        <w:rPr>
          <w:rFonts w:ascii="Verdana" w:hAnsi="Verdana" w:cs="Arial"/>
          <w:color w:val="222222"/>
          <w:sz w:val="24"/>
          <w:szCs w:val="24"/>
          <w:shd w:val="clear" w:color="auto" w:fill="FFFFFF"/>
        </w:rPr>
        <w:t xml:space="preserve"> its general direction. Strong contrast in form</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line</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color</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texture</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luminance</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or motion may contribute to view dominance</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w:t>
      </w:r>
      <w:r w:rsidRPr="00577639">
        <w:rPr>
          <w:rFonts w:ascii="Verdana" w:hAnsi="Verdana" w:cs="Arial"/>
          <w:color w:val="222222"/>
          <w:sz w:val="24"/>
          <w:szCs w:val="24"/>
        </w:rPr>
        <w:br/>
      </w:r>
      <w:r w:rsidRPr="00577639">
        <w:rPr>
          <w:rFonts w:ascii="Verdana" w:hAnsi="Verdana" w:cs="Arial"/>
          <w:color w:val="222222"/>
          <w:sz w:val="24"/>
          <w:szCs w:val="24"/>
        </w:rPr>
        <w:br/>
      </w:r>
      <w:r w:rsidRPr="00577639">
        <w:rPr>
          <w:rFonts w:ascii="Verdana" w:hAnsi="Verdana" w:cs="Arial"/>
          <w:color w:val="222222"/>
          <w:sz w:val="24"/>
          <w:szCs w:val="24"/>
          <w:shd w:val="clear" w:color="auto" w:fill="FFFFFF"/>
        </w:rPr>
        <w:t xml:space="preserve">Since the height of a 6.2 MW turbine is </w:t>
      </w:r>
      <w:r>
        <w:rPr>
          <w:rFonts w:ascii="Verdana" w:hAnsi="Verdana" w:cs="Arial"/>
          <w:color w:val="222222"/>
          <w:sz w:val="24"/>
          <w:szCs w:val="24"/>
          <w:shd w:val="clear" w:color="auto" w:fill="FFFFFF"/>
        </w:rPr>
        <w:t>two-thirds</w:t>
      </w:r>
      <w:r w:rsidRPr="00577639">
        <w:rPr>
          <w:rFonts w:ascii="Verdana" w:hAnsi="Verdana" w:cs="Arial"/>
          <w:color w:val="222222"/>
          <w:sz w:val="24"/>
          <w:szCs w:val="24"/>
          <w:shd w:val="clear" w:color="auto" w:fill="FFFFFF"/>
        </w:rPr>
        <w:t xml:space="preserve"> that of a 12</w:t>
      </w:r>
      <w:r w:rsidR="00CF4445">
        <w:rPr>
          <w:rFonts w:ascii="Verdana" w:hAnsi="Verdana" w:cs="Arial"/>
          <w:color w:val="222222"/>
          <w:sz w:val="24"/>
          <w:szCs w:val="24"/>
          <w:shd w:val="clear" w:color="auto" w:fill="FFFFFF"/>
        </w:rPr>
        <w:t xml:space="preserve"> MW</w:t>
      </w:r>
      <w:r>
        <w:rPr>
          <w:rFonts w:ascii="Verdana" w:hAnsi="Verdana" w:cs="Arial"/>
          <w:color w:val="222222"/>
          <w:sz w:val="24"/>
          <w:szCs w:val="24"/>
          <w:shd w:val="clear" w:color="auto" w:fill="FFFFFF"/>
        </w:rPr>
        <w:t>,</w:t>
      </w:r>
      <w:r w:rsidRPr="00577639">
        <w:rPr>
          <w:rFonts w:ascii="Verdana" w:hAnsi="Verdana" w:cs="Arial"/>
          <w:color w:val="222222"/>
          <w:sz w:val="24"/>
          <w:szCs w:val="24"/>
          <w:shd w:val="clear" w:color="auto" w:fill="FFFFFF"/>
        </w:rPr>
        <w:t xml:space="preserve"> th</w:t>
      </w:r>
      <w:r>
        <w:rPr>
          <w:rFonts w:ascii="Verdana" w:hAnsi="Verdana" w:cs="Arial"/>
          <w:color w:val="222222"/>
          <w:sz w:val="24"/>
          <w:szCs w:val="24"/>
          <w:shd w:val="clear" w:color="auto" w:fill="FFFFFF"/>
        </w:rPr>
        <w:t>at</w:t>
      </w:r>
      <w:r w:rsidRPr="00577639">
        <w:rPr>
          <w:rFonts w:ascii="Verdana" w:hAnsi="Verdana" w:cs="Arial"/>
          <w:color w:val="222222"/>
          <w:sz w:val="24"/>
          <w:szCs w:val="24"/>
          <w:shd w:val="clear" w:color="auto" w:fill="FFFFFF"/>
        </w:rPr>
        <w:t xml:space="preserve"> visual impact would be equivalent to a 12 MW turbine at 23 miles. So even placing 12 </w:t>
      </w:r>
      <w:r w:rsidR="00CF4445">
        <w:rPr>
          <w:rFonts w:ascii="Verdana" w:hAnsi="Verdana" w:cs="Arial"/>
          <w:color w:val="222222"/>
          <w:sz w:val="24"/>
          <w:szCs w:val="24"/>
          <w:shd w:val="clear" w:color="auto" w:fill="FFFFFF"/>
        </w:rPr>
        <w:t>MW</w:t>
      </w:r>
      <w:r w:rsidRPr="00577639">
        <w:rPr>
          <w:rFonts w:ascii="Verdana" w:hAnsi="Verdana" w:cs="Arial"/>
          <w:color w:val="222222"/>
          <w:sz w:val="24"/>
          <w:szCs w:val="24"/>
          <w:shd w:val="clear" w:color="auto" w:fill="FFFFFF"/>
        </w:rPr>
        <w:t xml:space="preserve"> turbines at the outer most points of the current lease area would still register a major visual impact</w:t>
      </w:r>
      <w:r>
        <w:rPr>
          <w:rFonts w:ascii="Verdana" w:hAnsi="Verdana" w:cs="Arial"/>
          <w:color w:val="222222"/>
          <w:sz w:val="24"/>
          <w:szCs w:val="24"/>
          <w:shd w:val="clear" w:color="auto" w:fill="FFFFFF"/>
        </w:rPr>
        <w:t>, based on the BOEM study.</w:t>
      </w:r>
    </w:p>
    <w:p w14:paraId="0658CA47" w14:textId="1754BFB7" w:rsidR="00BB22F0" w:rsidRDefault="00BB22F0" w:rsidP="00E50626">
      <w:pPr>
        <w:shd w:val="clear" w:color="auto" w:fill="FFFFFF"/>
        <w:spacing w:after="0" w:line="240" w:lineRule="auto"/>
        <w:rPr>
          <w:rFonts w:ascii="Verdana" w:eastAsia="Times New Roman" w:hAnsi="Verdana" w:cs="Arial"/>
          <w:color w:val="222222"/>
          <w:sz w:val="24"/>
          <w:szCs w:val="24"/>
        </w:rPr>
      </w:pPr>
    </w:p>
    <w:p w14:paraId="534487A5" w14:textId="2083E619" w:rsidR="00BB22F0" w:rsidRPr="008B4675" w:rsidRDefault="00BB22F0" w:rsidP="00BB22F0">
      <w:pPr>
        <w:rPr>
          <w:rFonts w:ascii="Verdana" w:hAnsi="Verdana" w:cs="Arial"/>
          <w:b/>
          <w:bCs/>
          <w:color w:val="222222"/>
          <w:sz w:val="24"/>
          <w:szCs w:val="24"/>
          <w:shd w:val="clear" w:color="auto" w:fill="FFFFFF"/>
        </w:rPr>
      </w:pPr>
      <w:r w:rsidRPr="008B4675">
        <w:rPr>
          <w:rFonts w:ascii="Verdana" w:hAnsi="Verdana" w:cs="Arial"/>
          <w:b/>
          <w:bCs/>
          <w:color w:val="222222"/>
          <w:sz w:val="24"/>
          <w:szCs w:val="24"/>
          <w:shd w:val="clear" w:color="auto" w:fill="FFFFFF"/>
        </w:rPr>
        <w:t>New York State Turbine Exclusion Distance, 2018</w:t>
      </w:r>
    </w:p>
    <w:p w14:paraId="0714B364" w14:textId="1B6F7227" w:rsidR="00BB22F0" w:rsidRDefault="00BB22F0" w:rsidP="00BB22F0">
      <w:pPr>
        <w:shd w:val="clear" w:color="auto" w:fill="FFFFFF"/>
        <w:spacing w:before="100" w:beforeAutospacing="1" w:after="100" w:afterAutospacing="1" w:line="240" w:lineRule="auto"/>
        <w:outlineLvl w:val="0"/>
        <w:rPr>
          <w:rFonts w:ascii="Verdana" w:hAnsi="Verdana"/>
          <w:sz w:val="24"/>
          <w:szCs w:val="24"/>
        </w:rPr>
      </w:pPr>
      <w:r w:rsidRPr="002F773C">
        <w:rPr>
          <w:rFonts w:ascii="Verdana" w:eastAsia="Times New Roman" w:hAnsi="Verdana" w:cs="Arial"/>
          <w:color w:val="121212"/>
          <w:kern w:val="36"/>
          <w:sz w:val="24"/>
          <w:szCs w:val="24"/>
        </w:rPr>
        <w:t>The BOEM also conducted an extensive v</w:t>
      </w:r>
      <w:r w:rsidRPr="000312AD">
        <w:rPr>
          <w:rFonts w:ascii="Verdana" w:eastAsia="Times New Roman" w:hAnsi="Verdana" w:cs="Arial"/>
          <w:color w:val="121212"/>
          <w:kern w:val="36"/>
          <w:sz w:val="24"/>
          <w:szCs w:val="24"/>
        </w:rPr>
        <w:t xml:space="preserve">isualization </w:t>
      </w:r>
      <w:r>
        <w:rPr>
          <w:rFonts w:ascii="Verdana" w:eastAsia="Times New Roman" w:hAnsi="Verdana" w:cs="Arial"/>
          <w:color w:val="121212"/>
          <w:kern w:val="36"/>
          <w:sz w:val="24"/>
          <w:szCs w:val="24"/>
        </w:rPr>
        <w:t>s</w:t>
      </w:r>
      <w:r w:rsidRPr="000312AD">
        <w:rPr>
          <w:rFonts w:ascii="Verdana" w:eastAsia="Times New Roman" w:hAnsi="Verdana" w:cs="Arial"/>
          <w:color w:val="121212"/>
          <w:kern w:val="36"/>
          <w:sz w:val="24"/>
          <w:szCs w:val="24"/>
        </w:rPr>
        <w:t xml:space="preserve">tudy </w:t>
      </w:r>
      <w:r>
        <w:rPr>
          <w:rFonts w:ascii="Verdana" w:eastAsia="Times New Roman" w:hAnsi="Verdana" w:cs="Arial"/>
          <w:color w:val="121212"/>
          <w:kern w:val="36"/>
          <w:sz w:val="24"/>
          <w:szCs w:val="24"/>
        </w:rPr>
        <w:t>f</w:t>
      </w:r>
      <w:r w:rsidRPr="000312AD">
        <w:rPr>
          <w:rFonts w:ascii="Verdana" w:eastAsia="Times New Roman" w:hAnsi="Verdana" w:cs="Arial"/>
          <w:color w:val="121212"/>
          <w:kern w:val="36"/>
          <w:sz w:val="24"/>
          <w:szCs w:val="24"/>
        </w:rPr>
        <w:t xml:space="preserve">or </w:t>
      </w:r>
      <w:r>
        <w:rPr>
          <w:rFonts w:ascii="Verdana" w:eastAsia="Times New Roman" w:hAnsi="Verdana" w:cs="Arial"/>
          <w:color w:val="121212"/>
          <w:kern w:val="36"/>
          <w:sz w:val="24"/>
          <w:szCs w:val="24"/>
        </w:rPr>
        <w:t>t</w:t>
      </w:r>
      <w:r w:rsidRPr="000312AD">
        <w:rPr>
          <w:rFonts w:ascii="Verdana" w:eastAsia="Times New Roman" w:hAnsi="Verdana" w:cs="Arial"/>
          <w:color w:val="121212"/>
          <w:kern w:val="36"/>
          <w:sz w:val="24"/>
          <w:szCs w:val="24"/>
        </w:rPr>
        <w:t>he Massachusetts And Rhode Island Wind Energy Areas</w:t>
      </w:r>
      <w:r w:rsidRPr="002F773C">
        <w:rPr>
          <w:rFonts w:ascii="Verdana" w:eastAsia="Times New Roman" w:hAnsi="Verdana" w:cs="Arial"/>
          <w:color w:val="121212"/>
          <w:kern w:val="36"/>
          <w:sz w:val="24"/>
          <w:szCs w:val="24"/>
        </w:rPr>
        <w:t xml:space="preserve"> in 2015.</w:t>
      </w:r>
      <w:r w:rsidRPr="002F773C">
        <w:rPr>
          <w:rFonts w:ascii="Verdana" w:hAnsi="Verdana"/>
          <w:sz w:val="24"/>
          <w:szCs w:val="24"/>
        </w:rPr>
        <w:t xml:space="preserve"> Based on these visualization studies and other ou</w:t>
      </w:r>
      <w:r>
        <w:rPr>
          <w:rFonts w:ascii="Verdana" w:hAnsi="Verdana"/>
          <w:sz w:val="24"/>
          <w:szCs w:val="24"/>
        </w:rPr>
        <w:t>t</w:t>
      </w:r>
      <w:r w:rsidRPr="002F773C">
        <w:rPr>
          <w:rFonts w:ascii="Verdana" w:hAnsi="Verdana"/>
          <w:sz w:val="24"/>
          <w:szCs w:val="24"/>
        </w:rPr>
        <w:t xml:space="preserve">reach conducted by the </w:t>
      </w:r>
      <w:r>
        <w:rPr>
          <w:rFonts w:ascii="Verdana" w:hAnsi="Verdana"/>
          <w:sz w:val="24"/>
          <w:szCs w:val="24"/>
        </w:rPr>
        <w:t>S</w:t>
      </w:r>
      <w:r w:rsidRPr="002F773C">
        <w:rPr>
          <w:rFonts w:ascii="Verdana" w:hAnsi="Verdana"/>
          <w:sz w:val="24"/>
          <w:szCs w:val="24"/>
        </w:rPr>
        <w:t>tate of New York</w:t>
      </w:r>
      <w:r>
        <w:rPr>
          <w:rFonts w:ascii="Verdana" w:hAnsi="Verdana"/>
          <w:sz w:val="24"/>
          <w:szCs w:val="24"/>
        </w:rPr>
        <w:t>,</w:t>
      </w:r>
      <w:r w:rsidRPr="002F773C">
        <w:rPr>
          <w:rFonts w:ascii="Verdana" w:hAnsi="Verdana"/>
          <w:sz w:val="24"/>
          <w:szCs w:val="24"/>
        </w:rPr>
        <w:t xml:space="preserve"> </w:t>
      </w:r>
      <w:r>
        <w:rPr>
          <w:rFonts w:ascii="Verdana" w:hAnsi="Verdana"/>
          <w:sz w:val="24"/>
          <w:szCs w:val="24"/>
        </w:rPr>
        <w:t>New York</w:t>
      </w:r>
      <w:r w:rsidRPr="002F773C">
        <w:rPr>
          <w:rFonts w:ascii="Verdana" w:hAnsi="Verdana"/>
          <w:sz w:val="24"/>
          <w:szCs w:val="24"/>
        </w:rPr>
        <w:t xml:space="preserve"> adopted a 20-mile exclusion distance for wind energy development. </w:t>
      </w:r>
      <w:r>
        <w:rPr>
          <w:rFonts w:ascii="Verdana" w:hAnsi="Verdana"/>
          <w:sz w:val="24"/>
          <w:szCs w:val="24"/>
        </w:rPr>
        <w:t xml:space="preserve">(FR Notice, </w:t>
      </w:r>
      <w:r w:rsidRPr="002F773C">
        <w:rPr>
          <w:rFonts w:ascii="Verdana" w:hAnsi="Verdana"/>
          <w:sz w:val="24"/>
          <w:szCs w:val="24"/>
        </w:rPr>
        <w:t xml:space="preserve">Commercial leasing for </w:t>
      </w:r>
      <w:r>
        <w:rPr>
          <w:rFonts w:ascii="Verdana" w:hAnsi="Verdana"/>
          <w:sz w:val="24"/>
          <w:szCs w:val="24"/>
        </w:rPr>
        <w:t>W</w:t>
      </w:r>
      <w:r w:rsidRPr="002F773C">
        <w:rPr>
          <w:rFonts w:ascii="Verdana" w:hAnsi="Verdana"/>
          <w:sz w:val="24"/>
          <w:szCs w:val="24"/>
        </w:rPr>
        <w:t xml:space="preserve">ind </w:t>
      </w:r>
      <w:r>
        <w:rPr>
          <w:rFonts w:ascii="Verdana" w:hAnsi="Verdana"/>
          <w:sz w:val="24"/>
          <w:szCs w:val="24"/>
        </w:rPr>
        <w:t>P</w:t>
      </w:r>
      <w:r w:rsidRPr="002F773C">
        <w:rPr>
          <w:rFonts w:ascii="Verdana" w:hAnsi="Verdana"/>
          <w:sz w:val="24"/>
          <w:szCs w:val="24"/>
        </w:rPr>
        <w:t xml:space="preserve">ower in the </w:t>
      </w:r>
      <w:r>
        <w:rPr>
          <w:rFonts w:ascii="Verdana" w:hAnsi="Verdana"/>
          <w:sz w:val="24"/>
          <w:szCs w:val="24"/>
        </w:rPr>
        <w:t>O</w:t>
      </w:r>
      <w:r w:rsidRPr="002F773C">
        <w:rPr>
          <w:rFonts w:ascii="Verdana" w:hAnsi="Verdana"/>
          <w:sz w:val="24"/>
          <w:szCs w:val="24"/>
        </w:rPr>
        <w:t xml:space="preserve">uter </w:t>
      </w:r>
      <w:r>
        <w:rPr>
          <w:rFonts w:ascii="Verdana" w:hAnsi="Verdana"/>
          <w:sz w:val="24"/>
          <w:szCs w:val="24"/>
        </w:rPr>
        <w:t>C</w:t>
      </w:r>
      <w:r w:rsidRPr="002F773C">
        <w:rPr>
          <w:rFonts w:ascii="Verdana" w:hAnsi="Verdana"/>
          <w:sz w:val="24"/>
          <w:szCs w:val="24"/>
        </w:rPr>
        <w:t xml:space="preserve">ontinental </w:t>
      </w:r>
      <w:r>
        <w:rPr>
          <w:rFonts w:ascii="Verdana" w:hAnsi="Verdana"/>
          <w:sz w:val="24"/>
          <w:szCs w:val="24"/>
        </w:rPr>
        <w:t>S</w:t>
      </w:r>
      <w:r w:rsidRPr="002F773C">
        <w:rPr>
          <w:rFonts w:ascii="Verdana" w:hAnsi="Verdana"/>
          <w:sz w:val="24"/>
          <w:szCs w:val="24"/>
        </w:rPr>
        <w:t xml:space="preserve">helf in the New York </w:t>
      </w:r>
      <w:r>
        <w:rPr>
          <w:rFonts w:ascii="Verdana" w:hAnsi="Verdana"/>
          <w:sz w:val="24"/>
          <w:szCs w:val="24"/>
        </w:rPr>
        <w:t>Area,</w:t>
      </w:r>
      <w:r w:rsidRPr="002F773C">
        <w:rPr>
          <w:rFonts w:ascii="Verdana" w:hAnsi="Verdana"/>
          <w:sz w:val="24"/>
          <w:szCs w:val="24"/>
        </w:rPr>
        <w:t xml:space="preserve"> April 18, 2018</w:t>
      </w:r>
      <w:r>
        <w:rPr>
          <w:rFonts w:ascii="Verdana" w:hAnsi="Verdana"/>
          <w:sz w:val="24"/>
          <w:szCs w:val="24"/>
        </w:rPr>
        <w:t>)</w:t>
      </w:r>
      <w:r w:rsidRPr="002F773C">
        <w:rPr>
          <w:rFonts w:ascii="Verdana" w:hAnsi="Verdana"/>
          <w:sz w:val="24"/>
          <w:szCs w:val="24"/>
        </w:rPr>
        <w:t>. The BOE</w:t>
      </w:r>
      <w:r>
        <w:rPr>
          <w:rFonts w:ascii="Verdana" w:hAnsi="Verdana"/>
          <w:sz w:val="24"/>
          <w:szCs w:val="24"/>
        </w:rPr>
        <w:t>M</w:t>
      </w:r>
      <w:r w:rsidRPr="002F773C">
        <w:rPr>
          <w:rFonts w:ascii="Verdana" w:hAnsi="Verdana"/>
          <w:sz w:val="24"/>
          <w:szCs w:val="24"/>
        </w:rPr>
        <w:t xml:space="preserve"> chose to temporarily </w:t>
      </w:r>
      <w:r>
        <w:rPr>
          <w:rFonts w:ascii="Verdana" w:hAnsi="Verdana"/>
          <w:sz w:val="24"/>
          <w:szCs w:val="24"/>
        </w:rPr>
        <w:t>use</w:t>
      </w:r>
      <w:r w:rsidRPr="002F773C">
        <w:rPr>
          <w:rFonts w:ascii="Verdana" w:hAnsi="Verdana"/>
          <w:sz w:val="24"/>
          <w:szCs w:val="24"/>
        </w:rPr>
        <w:t xml:space="preserve"> a 17.3-mile exclusion distance. Either way if these exclusions were applied to the New Jersey lease area </w:t>
      </w:r>
      <w:r>
        <w:rPr>
          <w:rFonts w:ascii="Verdana" w:hAnsi="Verdana"/>
          <w:sz w:val="24"/>
          <w:szCs w:val="24"/>
        </w:rPr>
        <w:t>they</w:t>
      </w:r>
      <w:r w:rsidRPr="002F773C">
        <w:rPr>
          <w:rFonts w:ascii="Verdana" w:hAnsi="Verdana"/>
          <w:sz w:val="24"/>
          <w:szCs w:val="24"/>
        </w:rPr>
        <w:t xml:space="preserve"> would </w:t>
      </w:r>
      <w:r>
        <w:rPr>
          <w:rFonts w:ascii="Verdana" w:hAnsi="Verdana"/>
          <w:sz w:val="24"/>
          <w:szCs w:val="24"/>
        </w:rPr>
        <w:t>remove most of the lease area from turbine placement.</w:t>
      </w:r>
    </w:p>
    <w:p w14:paraId="1D7AF5F2" w14:textId="0F020042" w:rsidR="00EF0850" w:rsidRPr="00EF0850" w:rsidRDefault="00EF0850" w:rsidP="00BB22F0">
      <w:pPr>
        <w:shd w:val="clear" w:color="auto" w:fill="FFFFFF"/>
        <w:spacing w:before="100" w:beforeAutospacing="1" w:after="100" w:afterAutospacing="1" w:line="240" w:lineRule="auto"/>
        <w:outlineLvl w:val="0"/>
        <w:rPr>
          <w:rFonts w:ascii="Verdana" w:hAnsi="Verdana"/>
          <w:b/>
          <w:bCs/>
          <w:sz w:val="24"/>
          <w:szCs w:val="24"/>
        </w:rPr>
      </w:pPr>
      <w:r w:rsidRPr="00EF0850">
        <w:rPr>
          <w:rFonts w:ascii="Verdana" w:hAnsi="Verdana"/>
          <w:b/>
          <w:bCs/>
          <w:sz w:val="24"/>
          <w:szCs w:val="24"/>
        </w:rPr>
        <w:t>A Local Perspective</w:t>
      </w:r>
    </w:p>
    <w:p w14:paraId="5BCFEBBD" w14:textId="12CF4C7D" w:rsidR="00EB3626" w:rsidRDefault="00EB3626" w:rsidP="00BB22F0">
      <w:pPr>
        <w:shd w:val="clear" w:color="auto" w:fill="FFFFFF"/>
        <w:spacing w:before="100" w:beforeAutospacing="1" w:after="100" w:afterAutospacing="1" w:line="240" w:lineRule="auto"/>
        <w:outlineLvl w:val="0"/>
        <w:rPr>
          <w:rFonts w:ascii="Verdana" w:hAnsi="Verdana"/>
          <w:sz w:val="24"/>
          <w:szCs w:val="24"/>
        </w:rPr>
      </w:pPr>
      <w:r w:rsidRPr="00EF0850">
        <w:rPr>
          <w:rFonts w:ascii="Verdana" w:hAnsi="Verdana"/>
          <w:sz w:val="24"/>
          <w:szCs w:val="24"/>
        </w:rPr>
        <w:t xml:space="preserve">Barnegat Lighthouse is 172 feet tall. The turbines are 5 times higher than Barnegat Lighthouse. Barnegat Lighthouse can be seen from the causeway, which is about 9 miles away. Now imagine the lighthouse 5 times taller. The turbines will be twice as tall as the Borgata (431 feet) </w:t>
      </w:r>
      <w:r w:rsidR="00EF0850">
        <w:rPr>
          <w:rFonts w:ascii="Verdana" w:hAnsi="Verdana"/>
          <w:sz w:val="24"/>
          <w:szCs w:val="24"/>
        </w:rPr>
        <w:t xml:space="preserve">in Atlantic City </w:t>
      </w:r>
      <w:r w:rsidRPr="00EF0850">
        <w:rPr>
          <w:rFonts w:ascii="Verdana" w:hAnsi="Verdana"/>
          <w:sz w:val="24"/>
          <w:szCs w:val="24"/>
        </w:rPr>
        <w:t>which can be seen from the causeway 25 miles to the south</w:t>
      </w:r>
      <w:r w:rsidR="00485921">
        <w:rPr>
          <w:rFonts w:ascii="Verdana" w:hAnsi="Verdana"/>
          <w:sz w:val="24"/>
          <w:szCs w:val="24"/>
        </w:rPr>
        <w:t xml:space="preserve">, and are </w:t>
      </w:r>
      <w:r w:rsidR="00980EFC">
        <w:rPr>
          <w:rFonts w:ascii="Verdana" w:hAnsi="Verdana"/>
          <w:sz w:val="24"/>
          <w:szCs w:val="24"/>
        </w:rPr>
        <w:t xml:space="preserve">very </w:t>
      </w:r>
      <w:r w:rsidR="00485921">
        <w:rPr>
          <w:rFonts w:ascii="Verdana" w:hAnsi="Verdana"/>
          <w:sz w:val="24"/>
          <w:szCs w:val="24"/>
        </w:rPr>
        <w:t xml:space="preserve">often visible </w:t>
      </w:r>
      <w:r w:rsidR="00980EFC">
        <w:rPr>
          <w:rFonts w:ascii="Verdana" w:hAnsi="Verdana"/>
          <w:sz w:val="24"/>
          <w:szCs w:val="24"/>
        </w:rPr>
        <w:t>from Holgate and Beach Haven,16 miles away.</w:t>
      </w:r>
      <w:r w:rsidRPr="00EF0850">
        <w:rPr>
          <w:rFonts w:ascii="Verdana" w:hAnsi="Verdana"/>
          <w:sz w:val="24"/>
          <w:szCs w:val="24"/>
        </w:rPr>
        <w:t xml:space="preserve"> </w:t>
      </w:r>
    </w:p>
    <w:p w14:paraId="35B5FFCC" w14:textId="22230B47" w:rsidR="00B860B0" w:rsidRDefault="00B860B0" w:rsidP="00BB22F0">
      <w:pPr>
        <w:shd w:val="clear" w:color="auto" w:fill="FFFFFF"/>
        <w:spacing w:before="100" w:beforeAutospacing="1" w:after="100" w:afterAutospacing="1" w:line="240" w:lineRule="auto"/>
        <w:outlineLvl w:val="0"/>
        <w:rPr>
          <w:rFonts w:ascii="Verdana" w:hAnsi="Verdana"/>
          <w:sz w:val="24"/>
          <w:szCs w:val="24"/>
        </w:rPr>
      </w:pPr>
    </w:p>
    <w:p w14:paraId="3574784A" w14:textId="77777777" w:rsidR="00B860B0" w:rsidRPr="00EF0850" w:rsidRDefault="00B860B0" w:rsidP="00BB22F0">
      <w:pPr>
        <w:shd w:val="clear" w:color="auto" w:fill="FFFFFF"/>
        <w:spacing w:before="100" w:beforeAutospacing="1" w:after="100" w:afterAutospacing="1" w:line="240" w:lineRule="auto"/>
        <w:outlineLvl w:val="0"/>
        <w:rPr>
          <w:rFonts w:ascii="Verdana" w:eastAsia="Times New Roman" w:hAnsi="Verdana" w:cs="Arial"/>
          <w:color w:val="121212"/>
          <w:kern w:val="36"/>
          <w:sz w:val="24"/>
          <w:szCs w:val="24"/>
        </w:rPr>
      </w:pPr>
    </w:p>
    <w:p w14:paraId="294B929E" w14:textId="711EAFBD" w:rsidR="00BB22F0" w:rsidRDefault="004E0FD7" w:rsidP="00E50626">
      <w:pPr>
        <w:shd w:val="clear" w:color="auto" w:fill="FFFFFF"/>
        <w:spacing w:after="0" w:line="240" w:lineRule="auto"/>
        <w:rPr>
          <w:rFonts w:ascii="Verdana" w:eastAsia="Times New Roman" w:hAnsi="Verdana" w:cs="Arial"/>
          <w:b/>
          <w:bCs/>
          <w:color w:val="222222"/>
          <w:sz w:val="24"/>
          <w:szCs w:val="24"/>
        </w:rPr>
      </w:pPr>
      <w:r>
        <w:rPr>
          <w:rFonts w:ascii="Verdana" w:eastAsia="Times New Roman" w:hAnsi="Verdana" w:cs="Arial"/>
          <w:b/>
          <w:bCs/>
          <w:color w:val="222222"/>
          <w:sz w:val="24"/>
          <w:szCs w:val="24"/>
        </w:rPr>
        <w:lastRenderedPageBreak/>
        <w:t>Summary</w:t>
      </w:r>
    </w:p>
    <w:p w14:paraId="4148EBDB" w14:textId="77777777" w:rsidR="004E0FD7" w:rsidRPr="002125E1" w:rsidRDefault="004E0FD7" w:rsidP="00E50626">
      <w:pPr>
        <w:shd w:val="clear" w:color="auto" w:fill="FFFFFF"/>
        <w:spacing w:after="0" w:line="240" w:lineRule="auto"/>
        <w:rPr>
          <w:rFonts w:ascii="Verdana" w:eastAsia="Times New Roman" w:hAnsi="Verdana" w:cs="Arial"/>
          <w:b/>
          <w:bCs/>
          <w:color w:val="222222"/>
          <w:sz w:val="24"/>
          <w:szCs w:val="24"/>
        </w:rPr>
      </w:pPr>
    </w:p>
    <w:p w14:paraId="4C478419" w14:textId="384227C6" w:rsidR="00FF0976" w:rsidRDefault="004E0FD7" w:rsidP="00FF0976">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To summarize, based on these studies</w:t>
      </w:r>
      <w:r w:rsidR="00FF0976">
        <w:rPr>
          <w:rFonts w:ascii="Verdana" w:eastAsia="Times New Roman" w:hAnsi="Verdana" w:cs="Arial"/>
          <w:color w:val="222222"/>
          <w:sz w:val="24"/>
          <w:szCs w:val="24"/>
        </w:rPr>
        <w:t xml:space="preserve"> this project </w:t>
      </w:r>
      <w:r w:rsidR="00D911D7">
        <w:rPr>
          <w:rFonts w:ascii="Verdana" w:eastAsia="Times New Roman" w:hAnsi="Verdana" w:cs="Arial"/>
          <w:color w:val="222222"/>
          <w:sz w:val="24"/>
          <w:szCs w:val="24"/>
        </w:rPr>
        <w:t xml:space="preserve">as currently </w:t>
      </w:r>
      <w:r w:rsidR="00520930">
        <w:rPr>
          <w:rFonts w:ascii="Verdana" w:eastAsia="Times New Roman" w:hAnsi="Verdana" w:cs="Arial"/>
          <w:color w:val="222222"/>
          <w:sz w:val="24"/>
          <w:szCs w:val="24"/>
        </w:rPr>
        <w:t>envisioned</w:t>
      </w:r>
      <w:r w:rsidR="00D911D7">
        <w:rPr>
          <w:rFonts w:ascii="Verdana" w:eastAsia="Times New Roman" w:hAnsi="Verdana" w:cs="Arial"/>
          <w:color w:val="222222"/>
          <w:sz w:val="24"/>
          <w:szCs w:val="24"/>
        </w:rPr>
        <w:t xml:space="preserve"> </w:t>
      </w:r>
      <w:r>
        <w:rPr>
          <w:rFonts w:ascii="Verdana" w:eastAsia="Times New Roman" w:hAnsi="Verdana" w:cs="Arial"/>
          <w:color w:val="222222"/>
          <w:sz w:val="24"/>
          <w:szCs w:val="24"/>
        </w:rPr>
        <w:t>c</w:t>
      </w:r>
      <w:r w:rsidR="00FF0976">
        <w:rPr>
          <w:rFonts w:ascii="Verdana" w:eastAsia="Times New Roman" w:hAnsi="Verdana" w:cs="Arial"/>
          <w:color w:val="222222"/>
          <w:sz w:val="24"/>
          <w:szCs w:val="24"/>
        </w:rPr>
        <w:t>ould</w:t>
      </w:r>
      <w:r>
        <w:rPr>
          <w:rFonts w:ascii="Verdana" w:eastAsia="Times New Roman" w:hAnsi="Verdana" w:cs="Arial"/>
          <w:color w:val="222222"/>
          <w:sz w:val="24"/>
          <w:szCs w:val="24"/>
        </w:rPr>
        <w:t xml:space="preserve"> be expected to </w:t>
      </w:r>
      <w:r w:rsidR="00FF0976">
        <w:rPr>
          <w:rFonts w:ascii="Verdana" w:eastAsia="Times New Roman" w:hAnsi="Verdana" w:cs="Arial"/>
          <w:color w:val="222222"/>
          <w:sz w:val="24"/>
          <w:szCs w:val="24"/>
        </w:rPr>
        <w:t>result in:</w:t>
      </w:r>
    </w:p>
    <w:p w14:paraId="6EA393A9" w14:textId="77777777" w:rsidR="00FF0976" w:rsidRDefault="00FF0976" w:rsidP="00FF0976">
      <w:pPr>
        <w:shd w:val="clear" w:color="auto" w:fill="FFFFFF"/>
        <w:spacing w:after="0" w:line="240" w:lineRule="auto"/>
        <w:jc w:val="both"/>
        <w:rPr>
          <w:rFonts w:ascii="Verdana" w:eastAsia="Times New Roman" w:hAnsi="Verdana" w:cs="Arial"/>
          <w:color w:val="222222"/>
          <w:sz w:val="24"/>
          <w:szCs w:val="24"/>
        </w:rPr>
      </w:pPr>
      <w:r>
        <w:rPr>
          <w:rFonts w:ascii="Verdana" w:eastAsia="Times New Roman" w:hAnsi="Verdana" w:cs="Arial"/>
          <w:color w:val="222222"/>
          <w:sz w:val="24"/>
          <w:szCs w:val="24"/>
        </w:rPr>
        <w:t xml:space="preserve">        </w:t>
      </w:r>
    </w:p>
    <w:p w14:paraId="1464BFC5" w14:textId="77777777" w:rsidR="00FF0976" w:rsidRPr="0007258A" w:rsidRDefault="00FF0976" w:rsidP="00FF0976">
      <w:pPr>
        <w:pStyle w:val="ListParagraph"/>
        <w:numPr>
          <w:ilvl w:val="0"/>
          <w:numId w:val="7"/>
        </w:numPr>
        <w:shd w:val="clear" w:color="auto" w:fill="FFFFFF"/>
        <w:spacing w:after="0" w:line="240" w:lineRule="auto"/>
        <w:jc w:val="both"/>
        <w:rPr>
          <w:rFonts w:ascii="Verdana" w:eastAsia="Times New Roman" w:hAnsi="Verdana" w:cs="Arial"/>
          <w:color w:val="222222"/>
          <w:sz w:val="24"/>
          <w:szCs w:val="24"/>
        </w:rPr>
      </w:pPr>
      <w:r w:rsidRPr="0007258A">
        <w:rPr>
          <w:rFonts w:ascii="Verdana" w:eastAsia="Times New Roman" w:hAnsi="Verdana" w:cs="Arial"/>
          <w:color w:val="222222"/>
          <w:sz w:val="24"/>
          <w:szCs w:val="24"/>
        </w:rPr>
        <w:t xml:space="preserve">Several hundred million dollars in lost annual tourism revenue and </w:t>
      </w:r>
    </w:p>
    <w:p w14:paraId="781DA854" w14:textId="77777777" w:rsidR="00FF0976" w:rsidRDefault="00FF0976" w:rsidP="00FF0976">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 xml:space="preserve">          major losses in rental income and property value for oceanfront and </w:t>
      </w:r>
    </w:p>
    <w:p w14:paraId="24CF8E76" w14:textId="77777777" w:rsidR="00FF0976" w:rsidRDefault="00FF0976" w:rsidP="00FF0976">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 xml:space="preserve">          ocean view property owners, with implications for other property  </w:t>
      </w:r>
    </w:p>
    <w:p w14:paraId="499906BB" w14:textId="77777777" w:rsidR="00FF0976" w:rsidRDefault="00FF0976" w:rsidP="00FF0976">
      <w:p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 xml:space="preserve">          owners (Global Insight, 2008)</w:t>
      </w:r>
    </w:p>
    <w:p w14:paraId="0EA400D0" w14:textId="77777777" w:rsidR="00FF0976" w:rsidRDefault="00FF0976" w:rsidP="00FF0976">
      <w:pPr>
        <w:pStyle w:val="ListParagraph"/>
        <w:numPr>
          <w:ilvl w:val="0"/>
          <w:numId w:val="3"/>
        </w:num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A fifty-five percent loss in prior renters of oceanfront and ocean view properties (NC State University,2017)</w:t>
      </w:r>
    </w:p>
    <w:p w14:paraId="44BFECFA" w14:textId="153490FD" w:rsidR="00FF0976" w:rsidRDefault="00FF0976" w:rsidP="00FF0976">
      <w:pPr>
        <w:pStyle w:val="ListParagraph"/>
        <w:numPr>
          <w:ilvl w:val="0"/>
          <w:numId w:val="3"/>
        </w:num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 xml:space="preserve">Eighteen percent less Island tourist visits and forty percent of visitors having a “worse” shore experience (BOEM/University of Delaware, 2018), and </w:t>
      </w:r>
    </w:p>
    <w:p w14:paraId="11F2FC41" w14:textId="19D3EE9D" w:rsidR="00FF0976" w:rsidRDefault="00EF0850" w:rsidP="00FF0976">
      <w:pPr>
        <w:pStyle w:val="ListParagraph"/>
        <w:numPr>
          <w:ilvl w:val="0"/>
          <w:numId w:val="3"/>
        </w:numPr>
        <w:shd w:val="clear" w:color="auto" w:fill="FFFFFF"/>
        <w:spacing w:after="0" w:line="240" w:lineRule="auto"/>
        <w:rPr>
          <w:rFonts w:ascii="Verdana" w:eastAsia="Times New Roman" w:hAnsi="Verdana" w:cs="Arial"/>
          <w:color w:val="222222"/>
          <w:sz w:val="24"/>
          <w:szCs w:val="24"/>
        </w:rPr>
      </w:pPr>
      <w:r>
        <w:rPr>
          <w:rFonts w:ascii="Verdana" w:eastAsia="Times New Roman" w:hAnsi="Verdana" w:cs="Arial"/>
          <w:color w:val="222222"/>
          <w:sz w:val="24"/>
          <w:szCs w:val="24"/>
        </w:rPr>
        <w:t>Twelve megawatt turbines will have a dominant and disturbing</w:t>
      </w:r>
      <w:r w:rsidR="00FF0976">
        <w:rPr>
          <w:rFonts w:ascii="Verdana" w:eastAsia="Times New Roman" w:hAnsi="Verdana" w:cs="Arial"/>
          <w:color w:val="222222"/>
          <w:sz w:val="24"/>
          <w:szCs w:val="24"/>
        </w:rPr>
        <w:t xml:space="preserve"> visible impact even at distances further out in the lease area (BOEM Viewshed Analysis, 2015, NYS Exclusion Distance, 2018).</w:t>
      </w:r>
    </w:p>
    <w:p w14:paraId="31C3FD64" w14:textId="77777777" w:rsidR="00FF0976" w:rsidRPr="00827D1D" w:rsidRDefault="00FF0976" w:rsidP="00FF0976">
      <w:pPr>
        <w:pStyle w:val="ListParagraph"/>
        <w:shd w:val="clear" w:color="auto" w:fill="FFFFFF"/>
        <w:spacing w:after="0" w:line="240" w:lineRule="auto"/>
        <w:ind w:left="863"/>
        <w:rPr>
          <w:rFonts w:ascii="Verdana" w:eastAsia="Times New Roman" w:hAnsi="Verdana" w:cs="Arial"/>
          <w:color w:val="222222"/>
          <w:sz w:val="24"/>
          <w:szCs w:val="24"/>
        </w:rPr>
      </w:pPr>
    </w:p>
    <w:p w14:paraId="4103A321" w14:textId="4EB059F3" w:rsidR="00E67944" w:rsidRDefault="00E67944"/>
    <w:sectPr w:rsidR="00E6794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95797" w14:textId="77777777" w:rsidR="00EB61C4" w:rsidRDefault="00EB61C4" w:rsidP="000053B3">
      <w:pPr>
        <w:spacing w:after="0" w:line="240" w:lineRule="auto"/>
      </w:pPr>
      <w:r>
        <w:separator/>
      </w:r>
    </w:p>
  </w:endnote>
  <w:endnote w:type="continuationSeparator" w:id="0">
    <w:p w14:paraId="718D5FB4" w14:textId="77777777" w:rsidR="00EB61C4" w:rsidRDefault="00EB61C4" w:rsidP="0000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09374"/>
      <w:docPartObj>
        <w:docPartGallery w:val="Page Numbers (Bottom of Page)"/>
        <w:docPartUnique/>
      </w:docPartObj>
    </w:sdtPr>
    <w:sdtEndPr>
      <w:rPr>
        <w:noProof/>
      </w:rPr>
    </w:sdtEndPr>
    <w:sdtContent>
      <w:p w14:paraId="1853B73E" w14:textId="29C421F2" w:rsidR="000053B3" w:rsidRDefault="000053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1B03B9" w14:textId="77777777" w:rsidR="000053B3" w:rsidRDefault="00005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9BA7F" w14:textId="77777777" w:rsidR="00EB61C4" w:rsidRDefault="00EB61C4" w:rsidP="000053B3">
      <w:pPr>
        <w:spacing w:after="0" w:line="240" w:lineRule="auto"/>
      </w:pPr>
      <w:r>
        <w:separator/>
      </w:r>
    </w:p>
  </w:footnote>
  <w:footnote w:type="continuationSeparator" w:id="0">
    <w:p w14:paraId="63550A51" w14:textId="77777777" w:rsidR="00EB61C4" w:rsidRDefault="00EB61C4" w:rsidP="00005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4769"/>
    <w:multiLevelType w:val="hybridMultilevel"/>
    <w:tmpl w:val="8242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604AE"/>
    <w:multiLevelType w:val="hybridMultilevel"/>
    <w:tmpl w:val="7B4EFEE2"/>
    <w:lvl w:ilvl="0" w:tplc="A6DCBF00">
      <w:start w:val="3"/>
      <w:numFmt w:val="bullet"/>
      <w:lvlText w:val=""/>
      <w:lvlJc w:val="left"/>
      <w:pPr>
        <w:ind w:left="863"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E2DEF"/>
    <w:multiLevelType w:val="hybridMultilevel"/>
    <w:tmpl w:val="E460E89C"/>
    <w:lvl w:ilvl="0" w:tplc="A6DCBF00">
      <w:start w:val="3"/>
      <w:numFmt w:val="bullet"/>
      <w:lvlText w:val=""/>
      <w:lvlJc w:val="left"/>
      <w:pPr>
        <w:ind w:left="1726" w:hanging="360"/>
      </w:pPr>
      <w:rPr>
        <w:rFonts w:ascii="Symbol" w:eastAsia="Times New Roman" w:hAnsi="Symbol" w:cs="Arial"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3" w15:restartNumberingAfterBreak="0">
    <w:nsid w:val="27582390"/>
    <w:multiLevelType w:val="hybridMultilevel"/>
    <w:tmpl w:val="072A0FBA"/>
    <w:lvl w:ilvl="0" w:tplc="A6DCBF00">
      <w:start w:val="3"/>
      <w:numFmt w:val="bullet"/>
      <w:lvlText w:val=""/>
      <w:lvlJc w:val="left"/>
      <w:pPr>
        <w:ind w:left="1373" w:hanging="360"/>
      </w:pPr>
      <w:rPr>
        <w:rFonts w:ascii="Symbol" w:eastAsia="Times New Roman" w:hAnsi="Symbo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 w15:restartNumberingAfterBreak="0">
    <w:nsid w:val="33882392"/>
    <w:multiLevelType w:val="hybridMultilevel"/>
    <w:tmpl w:val="82E05C5E"/>
    <w:lvl w:ilvl="0" w:tplc="A6DCBF00">
      <w:start w:val="3"/>
      <w:numFmt w:val="bullet"/>
      <w:lvlText w:val=""/>
      <w:lvlJc w:val="left"/>
      <w:pPr>
        <w:ind w:left="863"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A7592"/>
    <w:multiLevelType w:val="hybridMultilevel"/>
    <w:tmpl w:val="99E69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4AE7C52"/>
    <w:multiLevelType w:val="hybridMultilevel"/>
    <w:tmpl w:val="F3745BB4"/>
    <w:lvl w:ilvl="0" w:tplc="A6DCBF00">
      <w:start w:val="3"/>
      <w:numFmt w:val="bullet"/>
      <w:lvlText w:val=""/>
      <w:lvlJc w:val="left"/>
      <w:pPr>
        <w:ind w:left="863" w:hanging="360"/>
      </w:pPr>
      <w:rPr>
        <w:rFonts w:ascii="Symbol" w:eastAsia="Times New Roman" w:hAnsi="Symbol" w:cs="Aria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E37"/>
    <w:rsid w:val="00004CE0"/>
    <w:rsid w:val="000053B3"/>
    <w:rsid w:val="00017792"/>
    <w:rsid w:val="00023B76"/>
    <w:rsid w:val="000278A0"/>
    <w:rsid w:val="000312AD"/>
    <w:rsid w:val="000378B8"/>
    <w:rsid w:val="00044329"/>
    <w:rsid w:val="000463EB"/>
    <w:rsid w:val="00052270"/>
    <w:rsid w:val="0005449E"/>
    <w:rsid w:val="000551AE"/>
    <w:rsid w:val="0007258A"/>
    <w:rsid w:val="00077EDF"/>
    <w:rsid w:val="00084ABA"/>
    <w:rsid w:val="000860D4"/>
    <w:rsid w:val="000A29B3"/>
    <w:rsid w:val="000B681C"/>
    <w:rsid w:val="000B79E9"/>
    <w:rsid w:val="000C064C"/>
    <w:rsid w:val="000C25B4"/>
    <w:rsid w:val="000C74B0"/>
    <w:rsid w:val="000D321B"/>
    <w:rsid w:val="000E7D00"/>
    <w:rsid w:val="00101CB8"/>
    <w:rsid w:val="001031C8"/>
    <w:rsid w:val="001046D9"/>
    <w:rsid w:val="00112E1E"/>
    <w:rsid w:val="00123C72"/>
    <w:rsid w:val="00132489"/>
    <w:rsid w:val="00147147"/>
    <w:rsid w:val="00175681"/>
    <w:rsid w:val="00184DAD"/>
    <w:rsid w:val="00185B1A"/>
    <w:rsid w:val="001A6240"/>
    <w:rsid w:val="001B4AB8"/>
    <w:rsid w:val="001B69D0"/>
    <w:rsid w:val="001C1997"/>
    <w:rsid w:val="001C3D82"/>
    <w:rsid w:val="001C434C"/>
    <w:rsid w:val="001D13D1"/>
    <w:rsid w:val="001D26BC"/>
    <w:rsid w:val="001D4591"/>
    <w:rsid w:val="001E070E"/>
    <w:rsid w:val="0020227B"/>
    <w:rsid w:val="002055A1"/>
    <w:rsid w:val="002125E1"/>
    <w:rsid w:val="00213D23"/>
    <w:rsid w:val="00214833"/>
    <w:rsid w:val="00220B8E"/>
    <w:rsid w:val="00240BA7"/>
    <w:rsid w:val="00243678"/>
    <w:rsid w:val="002442C0"/>
    <w:rsid w:val="0024446B"/>
    <w:rsid w:val="00254767"/>
    <w:rsid w:val="00254D12"/>
    <w:rsid w:val="00255B9D"/>
    <w:rsid w:val="002604BB"/>
    <w:rsid w:val="00267488"/>
    <w:rsid w:val="00274065"/>
    <w:rsid w:val="00276E94"/>
    <w:rsid w:val="0028222A"/>
    <w:rsid w:val="00282FEC"/>
    <w:rsid w:val="00284B79"/>
    <w:rsid w:val="002958F9"/>
    <w:rsid w:val="002A688C"/>
    <w:rsid w:val="002B6D6E"/>
    <w:rsid w:val="002B7345"/>
    <w:rsid w:val="002C0595"/>
    <w:rsid w:val="002C1179"/>
    <w:rsid w:val="002C49FD"/>
    <w:rsid w:val="002C6BE9"/>
    <w:rsid w:val="002D3365"/>
    <w:rsid w:val="002D4997"/>
    <w:rsid w:val="002D50A1"/>
    <w:rsid w:val="002D7A83"/>
    <w:rsid w:val="002F2A4D"/>
    <w:rsid w:val="002F773C"/>
    <w:rsid w:val="002F7A20"/>
    <w:rsid w:val="003111A1"/>
    <w:rsid w:val="00311FDD"/>
    <w:rsid w:val="0031267F"/>
    <w:rsid w:val="00316D75"/>
    <w:rsid w:val="00322BDB"/>
    <w:rsid w:val="003252F1"/>
    <w:rsid w:val="00331053"/>
    <w:rsid w:val="0033706C"/>
    <w:rsid w:val="0036380B"/>
    <w:rsid w:val="0036444D"/>
    <w:rsid w:val="00370289"/>
    <w:rsid w:val="00376237"/>
    <w:rsid w:val="00382E71"/>
    <w:rsid w:val="00385460"/>
    <w:rsid w:val="00393986"/>
    <w:rsid w:val="00397895"/>
    <w:rsid w:val="003A05EE"/>
    <w:rsid w:val="003A0F48"/>
    <w:rsid w:val="003A2554"/>
    <w:rsid w:val="003B556E"/>
    <w:rsid w:val="003C07BE"/>
    <w:rsid w:val="003C6762"/>
    <w:rsid w:val="003D3FB6"/>
    <w:rsid w:val="003D6175"/>
    <w:rsid w:val="003E2FAD"/>
    <w:rsid w:val="003E5286"/>
    <w:rsid w:val="00401A59"/>
    <w:rsid w:val="00406E4C"/>
    <w:rsid w:val="00407929"/>
    <w:rsid w:val="004136EA"/>
    <w:rsid w:val="00424EEC"/>
    <w:rsid w:val="0042709C"/>
    <w:rsid w:val="004316B1"/>
    <w:rsid w:val="00437DE8"/>
    <w:rsid w:val="00441C3E"/>
    <w:rsid w:val="00447B74"/>
    <w:rsid w:val="00453922"/>
    <w:rsid w:val="0045410C"/>
    <w:rsid w:val="00475259"/>
    <w:rsid w:val="00475779"/>
    <w:rsid w:val="00485921"/>
    <w:rsid w:val="00487791"/>
    <w:rsid w:val="004A4739"/>
    <w:rsid w:val="004A77D7"/>
    <w:rsid w:val="004B3EE7"/>
    <w:rsid w:val="004C0C17"/>
    <w:rsid w:val="004C1D4A"/>
    <w:rsid w:val="004C7AE0"/>
    <w:rsid w:val="004E0FD7"/>
    <w:rsid w:val="004F1976"/>
    <w:rsid w:val="00503EEF"/>
    <w:rsid w:val="00510D66"/>
    <w:rsid w:val="00511C41"/>
    <w:rsid w:val="005148FB"/>
    <w:rsid w:val="0051580C"/>
    <w:rsid w:val="00517E5B"/>
    <w:rsid w:val="00520930"/>
    <w:rsid w:val="00531591"/>
    <w:rsid w:val="00532372"/>
    <w:rsid w:val="005437B4"/>
    <w:rsid w:val="00546ADC"/>
    <w:rsid w:val="00567675"/>
    <w:rsid w:val="00570CCA"/>
    <w:rsid w:val="00574C20"/>
    <w:rsid w:val="00580C4A"/>
    <w:rsid w:val="0058575C"/>
    <w:rsid w:val="005866E6"/>
    <w:rsid w:val="005906C4"/>
    <w:rsid w:val="00597B5B"/>
    <w:rsid w:val="005A2A7B"/>
    <w:rsid w:val="005A2F97"/>
    <w:rsid w:val="005A660C"/>
    <w:rsid w:val="005A74F5"/>
    <w:rsid w:val="005B7F1B"/>
    <w:rsid w:val="005C1094"/>
    <w:rsid w:val="005C2C1B"/>
    <w:rsid w:val="005D0B3A"/>
    <w:rsid w:val="005D40B4"/>
    <w:rsid w:val="005D6462"/>
    <w:rsid w:val="005D7E74"/>
    <w:rsid w:val="005E04EE"/>
    <w:rsid w:val="005F0C13"/>
    <w:rsid w:val="0061429B"/>
    <w:rsid w:val="0062040D"/>
    <w:rsid w:val="0063758F"/>
    <w:rsid w:val="00641442"/>
    <w:rsid w:val="006414FC"/>
    <w:rsid w:val="00645600"/>
    <w:rsid w:val="00647202"/>
    <w:rsid w:val="006573B6"/>
    <w:rsid w:val="0066089D"/>
    <w:rsid w:val="00661B3C"/>
    <w:rsid w:val="00670B6C"/>
    <w:rsid w:val="006772DF"/>
    <w:rsid w:val="00677FDC"/>
    <w:rsid w:val="0069165E"/>
    <w:rsid w:val="00692539"/>
    <w:rsid w:val="00693EA6"/>
    <w:rsid w:val="00697EF3"/>
    <w:rsid w:val="006A1825"/>
    <w:rsid w:val="006B059A"/>
    <w:rsid w:val="006B411C"/>
    <w:rsid w:val="006D2BF0"/>
    <w:rsid w:val="006E5A3D"/>
    <w:rsid w:val="006F5CAB"/>
    <w:rsid w:val="006F6442"/>
    <w:rsid w:val="006F686A"/>
    <w:rsid w:val="00715782"/>
    <w:rsid w:val="00716B79"/>
    <w:rsid w:val="007212BE"/>
    <w:rsid w:val="00725BDC"/>
    <w:rsid w:val="00731941"/>
    <w:rsid w:val="007378A0"/>
    <w:rsid w:val="007407D0"/>
    <w:rsid w:val="00750607"/>
    <w:rsid w:val="00755CCF"/>
    <w:rsid w:val="00755D1A"/>
    <w:rsid w:val="00760383"/>
    <w:rsid w:val="00764B4A"/>
    <w:rsid w:val="00767B2A"/>
    <w:rsid w:val="00774F35"/>
    <w:rsid w:val="007774FB"/>
    <w:rsid w:val="00784583"/>
    <w:rsid w:val="0078658A"/>
    <w:rsid w:val="00794294"/>
    <w:rsid w:val="00794B53"/>
    <w:rsid w:val="007A6B86"/>
    <w:rsid w:val="007B135F"/>
    <w:rsid w:val="007B4D6F"/>
    <w:rsid w:val="007B5C9D"/>
    <w:rsid w:val="007B61D5"/>
    <w:rsid w:val="007C0876"/>
    <w:rsid w:val="007C0BAC"/>
    <w:rsid w:val="007C41E8"/>
    <w:rsid w:val="007C4CD8"/>
    <w:rsid w:val="007D061D"/>
    <w:rsid w:val="007D1099"/>
    <w:rsid w:val="007D1758"/>
    <w:rsid w:val="007D1783"/>
    <w:rsid w:val="007D5960"/>
    <w:rsid w:val="007E10FD"/>
    <w:rsid w:val="007E1526"/>
    <w:rsid w:val="007F101F"/>
    <w:rsid w:val="007F1B96"/>
    <w:rsid w:val="007F2CBA"/>
    <w:rsid w:val="007F4D19"/>
    <w:rsid w:val="00800144"/>
    <w:rsid w:val="00810251"/>
    <w:rsid w:val="00821BEA"/>
    <w:rsid w:val="0082204B"/>
    <w:rsid w:val="00822F11"/>
    <w:rsid w:val="00825B00"/>
    <w:rsid w:val="008267EF"/>
    <w:rsid w:val="00827D1D"/>
    <w:rsid w:val="008303AA"/>
    <w:rsid w:val="00832297"/>
    <w:rsid w:val="00841800"/>
    <w:rsid w:val="00841D80"/>
    <w:rsid w:val="008459C6"/>
    <w:rsid w:val="008462B8"/>
    <w:rsid w:val="00857F7D"/>
    <w:rsid w:val="00867C34"/>
    <w:rsid w:val="00873173"/>
    <w:rsid w:val="008755F3"/>
    <w:rsid w:val="008809C0"/>
    <w:rsid w:val="008873E2"/>
    <w:rsid w:val="00896E28"/>
    <w:rsid w:val="008A4D53"/>
    <w:rsid w:val="008B4675"/>
    <w:rsid w:val="008C25B5"/>
    <w:rsid w:val="008D01EC"/>
    <w:rsid w:val="008D503C"/>
    <w:rsid w:val="008D59A5"/>
    <w:rsid w:val="008E1BDD"/>
    <w:rsid w:val="008F0CDB"/>
    <w:rsid w:val="008F2BEF"/>
    <w:rsid w:val="008F44AD"/>
    <w:rsid w:val="009316CB"/>
    <w:rsid w:val="00937E13"/>
    <w:rsid w:val="00943BA1"/>
    <w:rsid w:val="00945416"/>
    <w:rsid w:val="00946D9C"/>
    <w:rsid w:val="00954F4C"/>
    <w:rsid w:val="009649DD"/>
    <w:rsid w:val="0096597B"/>
    <w:rsid w:val="009733D5"/>
    <w:rsid w:val="00973FF9"/>
    <w:rsid w:val="00980EFC"/>
    <w:rsid w:val="00991459"/>
    <w:rsid w:val="00993067"/>
    <w:rsid w:val="00996998"/>
    <w:rsid w:val="00997AFC"/>
    <w:rsid w:val="009A1B3D"/>
    <w:rsid w:val="009A4418"/>
    <w:rsid w:val="009A6156"/>
    <w:rsid w:val="009A642F"/>
    <w:rsid w:val="009B5051"/>
    <w:rsid w:val="009C20DB"/>
    <w:rsid w:val="009C38F6"/>
    <w:rsid w:val="009C449A"/>
    <w:rsid w:val="009D2193"/>
    <w:rsid w:val="00A03F2A"/>
    <w:rsid w:val="00A03F95"/>
    <w:rsid w:val="00A15E85"/>
    <w:rsid w:val="00A1745C"/>
    <w:rsid w:val="00A2692E"/>
    <w:rsid w:val="00A26B26"/>
    <w:rsid w:val="00A47BDE"/>
    <w:rsid w:val="00A55C94"/>
    <w:rsid w:val="00A7265F"/>
    <w:rsid w:val="00A855E2"/>
    <w:rsid w:val="00A87283"/>
    <w:rsid w:val="00A87821"/>
    <w:rsid w:val="00AA5224"/>
    <w:rsid w:val="00AB1796"/>
    <w:rsid w:val="00AB3987"/>
    <w:rsid w:val="00AB4351"/>
    <w:rsid w:val="00AB5E37"/>
    <w:rsid w:val="00AB69BD"/>
    <w:rsid w:val="00AC00DB"/>
    <w:rsid w:val="00AC0FF7"/>
    <w:rsid w:val="00AD49C9"/>
    <w:rsid w:val="00AD5DF4"/>
    <w:rsid w:val="00AE4A5E"/>
    <w:rsid w:val="00AE6355"/>
    <w:rsid w:val="00AF4BE3"/>
    <w:rsid w:val="00B0012B"/>
    <w:rsid w:val="00B22505"/>
    <w:rsid w:val="00B242A1"/>
    <w:rsid w:val="00B3050E"/>
    <w:rsid w:val="00B32436"/>
    <w:rsid w:val="00B342D3"/>
    <w:rsid w:val="00B347C9"/>
    <w:rsid w:val="00B417BB"/>
    <w:rsid w:val="00B42E65"/>
    <w:rsid w:val="00B5101F"/>
    <w:rsid w:val="00B64740"/>
    <w:rsid w:val="00B712D3"/>
    <w:rsid w:val="00B715E9"/>
    <w:rsid w:val="00B77A73"/>
    <w:rsid w:val="00B80D69"/>
    <w:rsid w:val="00B860B0"/>
    <w:rsid w:val="00B96032"/>
    <w:rsid w:val="00B9630A"/>
    <w:rsid w:val="00BA561A"/>
    <w:rsid w:val="00BB1C97"/>
    <w:rsid w:val="00BB22F0"/>
    <w:rsid w:val="00BB26EC"/>
    <w:rsid w:val="00BB3F11"/>
    <w:rsid w:val="00BC0520"/>
    <w:rsid w:val="00BC180B"/>
    <w:rsid w:val="00BE0071"/>
    <w:rsid w:val="00BE40C8"/>
    <w:rsid w:val="00BE624D"/>
    <w:rsid w:val="00BF786A"/>
    <w:rsid w:val="00C048ED"/>
    <w:rsid w:val="00C04DBB"/>
    <w:rsid w:val="00C11E40"/>
    <w:rsid w:val="00C43C1E"/>
    <w:rsid w:val="00C44242"/>
    <w:rsid w:val="00C623D0"/>
    <w:rsid w:val="00C63FC3"/>
    <w:rsid w:val="00C646E2"/>
    <w:rsid w:val="00C655D7"/>
    <w:rsid w:val="00C72181"/>
    <w:rsid w:val="00C93AAB"/>
    <w:rsid w:val="00CA0E6F"/>
    <w:rsid w:val="00CA7B89"/>
    <w:rsid w:val="00CC2E74"/>
    <w:rsid w:val="00CC4A82"/>
    <w:rsid w:val="00CD2CD4"/>
    <w:rsid w:val="00CE4226"/>
    <w:rsid w:val="00CE451A"/>
    <w:rsid w:val="00CE68EF"/>
    <w:rsid w:val="00CF25CF"/>
    <w:rsid w:val="00CF4445"/>
    <w:rsid w:val="00D16C9E"/>
    <w:rsid w:val="00D17829"/>
    <w:rsid w:val="00D2140A"/>
    <w:rsid w:val="00D2277C"/>
    <w:rsid w:val="00D32E55"/>
    <w:rsid w:val="00D3514C"/>
    <w:rsid w:val="00D42B84"/>
    <w:rsid w:val="00D63E38"/>
    <w:rsid w:val="00D64525"/>
    <w:rsid w:val="00D677DE"/>
    <w:rsid w:val="00D71418"/>
    <w:rsid w:val="00D8167F"/>
    <w:rsid w:val="00D86959"/>
    <w:rsid w:val="00D911D7"/>
    <w:rsid w:val="00DA3168"/>
    <w:rsid w:val="00DC12E1"/>
    <w:rsid w:val="00DC17DD"/>
    <w:rsid w:val="00DC37B1"/>
    <w:rsid w:val="00DC38EB"/>
    <w:rsid w:val="00DC42AF"/>
    <w:rsid w:val="00DD5347"/>
    <w:rsid w:val="00DD5A4C"/>
    <w:rsid w:val="00DD6DDD"/>
    <w:rsid w:val="00DE398F"/>
    <w:rsid w:val="00DF144F"/>
    <w:rsid w:val="00DF2872"/>
    <w:rsid w:val="00E03CBB"/>
    <w:rsid w:val="00E04CC8"/>
    <w:rsid w:val="00E06D47"/>
    <w:rsid w:val="00E071AC"/>
    <w:rsid w:val="00E14856"/>
    <w:rsid w:val="00E210C0"/>
    <w:rsid w:val="00E254E2"/>
    <w:rsid w:val="00E25862"/>
    <w:rsid w:val="00E33CF7"/>
    <w:rsid w:val="00E402DF"/>
    <w:rsid w:val="00E43333"/>
    <w:rsid w:val="00E47CDD"/>
    <w:rsid w:val="00E502FB"/>
    <w:rsid w:val="00E50626"/>
    <w:rsid w:val="00E546AD"/>
    <w:rsid w:val="00E67944"/>
    <w:rsid w:val="00E85922"/>
    <w:rsid w:val="00EA46D0"/>
    <w:rsid w:val="00EB3626"/>
    <w:rsid w:val="00EB61C4"/>
    <w:rsid w:val="00EC2DDD"/>
    <w:rsid w:val="00EC347B"/>
    <w:rsid w:val="00ED063E"/>
    <w:rsid w:val="00ED6233"/>
    <w:rsid w:val="00ED7F28"/>
    <w:rsid w:val="00EF0850"/>
    <w:rsid w:val="00EF31C6"/>
    <w:rsid w:val="00EF3DCC"/>
    <w:rsid w:val="00EF5DE0"/>
    <w:rsid w:val="00EF6D12"/>
    <w:rsid w:val="00F2085E"/>
    <w:rsid w:val="00F2262F"/>
    <w:rsid w:val="00F32B12"/>
    <w:rsid w:val="00F350EF"/>
    <w:rsid w:val="00F5026D"/>
    <w:rsid w:val="00F61E22"/>
    <w:rsid w:val="00F71ADB"/>
    <w:rsid w:val="00F7450D"/>
    <w:rsid w:val="00F81D22"/>
    <w:rsid w:val="00F91222"/>
    <w:rsid w:val="00F960A2"/>
    <w:rsid w:val="00F975A8"/>
    <w:rsid w:val="00FB2D49"/>
    <w:rsid w:val="00FC00A4"/>
    <w:rsid w:val="00FC4197"/>
    <w:rsid w:val="00FC4BF6"/>
    <w:rsid w:val="00FD2C02"/>
    <w:rsid w:val="00FD6500"/>
    <w:rsid w:val="00FF0976"/>
    <w:rsid w:val="00FF2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BE0D"/>
  <w15:chartTrackingRefBased/>
  <w15:docId w15:val="{FC94C392-FACE-434B-B84E-DAACB7BCA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2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67C34"/>
    <w:rPr>
      <w:color w:val="0563C1" w:themeColor="hyperlink"/>
      <w:u w:val="single"/>
    </w:rPr>
  </w:style>
  <w:style w:type="character" w:styleId="UnresolvedMention">
    <w:name w:val="Unresolved Mention"/>
    <w:basedOn w:val="DefaultParagraphFont"/>
    <w:uiPriority w:val="99"/>
    <w:semiHidden/>
    <w:unhideWhenUsed/>
    <w:rsid w:val="00867C34"/>
    <w:rPr>
      <w:color w:val="605E5C"/>
      <w:shd w:val="clear" w:color="auto" w:fill="E1DFDD"/>
    </w:rPr>
  </w:style>
  <w:style w:type="paragraph" w:styleId="ListParagraph">
    <w:name w:val="List Paragraph"/>
    <w:basedOn w:val="Normal"/>
    <w:uiPriority w:val="34"/>
    <w:qFormat/>
    <w:rsid w:val="006B411C"/>
    <w:pPr>
      <w:ind w:left="720"/>
      <w:contextualSpacing/>
    </w:pPr>
  </w:style>
  <w:style w:type="paragraph" w:styleId="NoSpacing">
    <w:name w:val="No Spacing"/>
    <w:uiPriority w:val="1"/>
    <w:qFormat/>
    <w:rsid w:val="009A6156"/>
    <w:pPr>
      <w:spacing w:after="0" w:line="240" w:lineRule="auto"/>
    </w:pPr>
  </w:style>
  <w:style w:type="paragraph" w:styleId="BalloonText">
    <w:name w:val="Balloon Text"/>
    <w:basedOn w:val="Normal"/>
    <w:link w:val="BalloonTextChar"/>
    <w:uiPriority w:val="99"/>
    <w:semiHidden/>
    <w:unhideWhenUsed/>
    <w:rsid w:val="00054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49E"/>
    <w:rPr>
      <w:rFonts w:ascii="Segoe UI" w:hAnsi="Segoe UI" w:cs="Segoe UI"/>
      <w:sz w:val="18"/>
      <w:szCs w:val="18"/>
    </w:rPr>
  </w:style>
  <w:style w:type="paragraph" w:styleId="Header">
    <w:name w:val="header"/>
    <w:basedOn w:val="Normal"/>
    <w:link w:val="HeaderChar"/>
    <w:uiPriority w:val="99"/>
    <w:unhideWhenUsed/>
    <w:rsid w:val="00005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3B3"/>
  </w:style>
  <w:style w:type="paragraph" w:styleId="Footer">
    <w:name w:val="footer"/>
    <w:basedOn w:val="Normal"/>
    <w:link w:val="FooterChar"/>
    <w:uiPriority w:val="99"/>
    <w:unhideWhenUsed/>
    <w:rsid w:val="00005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48496">
      <w:bodyDiv w:val="1"/>
      <w:marLeft w:val="0"/>
      <w:marRight w:val="0"/>
      <w:marTop w:val="0"/>
      <w:marBottom w:val="0"/>
      <w:divBdr>
        <w:top w:val="none" w:sz="0" w:space="0" w:color="auto"/>
        <w:left w:val="none" w:sz="0" w:space="0" w:color="auto"/>
        <w:bottom w:val="none" w:sz="0" w:space="0" w:color="auto"/>
        <w:right w:val="none" w:sz="0" w:space="0" w:color="auto"/>
      </w:divBdr>
    </w:div>
    <w:div w:id="244921594">
      <w:bodyDiv w:val="1"/>
      <w:marLeft w:val="0"/>
      <w:marRight w:val="0"/>
      <w:marTop w:val="0"/>
      <w:marBottom w:val="0"/>
      <w:divBdr>
        <w:top w:val="none" w:sz="0" w:space="0" w:color="auto"/>
        <w:left w:val="none" w:sz="0" w:space="0" w:color="auto"/>
        <w:bottom w:val="none" w:sz="0" w:space="0" w:color="auto"/>
        <w:right w:val="none" w:sz="0" w:space="0" w:color="auto"/>
      </w:divBdr>
      <w:divsChild>
        <w:div w:id="1952204362">
          <w:marLeft w:val="0"/>
          <w:marRight w:val="0"/>
          <w:marTop w:val="0"/>
          <w:marBottom w:val="0"/>
          <w:divBdr>
            <w:top w:val="none" w:sz="0" w:space="0" w:color="auto"/>
            <w:left w:val="none" w:sz="0" w:space="0" w:color="auto"/>
            <w:bottom w:val="none" w:sz="0" w:space="0" w:color="auto"/>
            <w:right w:val="none" w:sz="0" w:space="0" w:color="auto"/>
          </w:divBdr>
          <w:divsChild>
            <w:div w:id="902981268">
              <w:marLeft w:val="0"/>
              <w:marRight w:val="0"/>
              <w:marTop w:val="0"/>
              <w:marBottom w:val="0"/>
              <w:divBdr>
                <w:top w:val="none" w:sz="0" w:space="0" w:color="auto"/>
                <w:left w:val="none" w:sz="0" w:space="0" w:color="auto"/>
                <w:bottom w:val="none" w:sz="0" w:space="0" w:color="auto"/>
                <w:right w:val="none" w:sz="0" w:space="0" w:color="auto"/>
              </w:divBdr>
              <w:divsChild>
                <w:div w:id="463237419">
                  <w:marLeft w:val="0"/>
                  <w:marRight w:val="0"/>
                  <w:marTop w:val="0"/>
                  <w:marBottom w:val="0"/>
                  <w:divBdr>
                    <w:top w:val="none" w:sz="0" w:space="0" w:color="auto"/>
                    <w:left w:val="none" w:sz="0" w:space="0" w:color="auto"/>
                    <w:bottom w:val="none" w:sz="0" w:space="0" w:color="auto"/>
                    <w:right w:val="none" w:sz="0" w:space="0" w:color="auto"/>
                  </w:divBdr>
                  <w:divsChild>
                    <w:div w:id="1708026044">
                      <w:marLeft w:val="0"/>
                      <w:marRight w:val="0"/>
                      <w:marTop w:val="120"/>
                      <w:marBottom w:val="0"/>
                      <w:divBdr>
                        <w:top w:val="none" w:sz="0" w:space="0" w:color="auto"/>
                        <w:left w:val="none" w:sz="0" w:space="0" w:color="auto"/>
                        <w:bottom w:val="none" w:sz="0" w:space="0" w:color="auto"/>
                        <w:right w:val="none" w:sz="0" w:space="0" w:color="auto"/>
                      </w:divBdr>
                      <w:divsChild>
                        <w:div w:id="20332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07565">
          <w:marLeft w:val="0"/>
          <w:marRight w:val="0"/>
          <w:marTop w:val="0"/>
          <w:marBottom w:val="0"/>
          <w:divBdr>
            <w:top w:val="none" w:sz="0" w:space="0" w:color="auto"/>
            <w:left w:val="none" w:sz="0" w:space="0" w:color="auto"/>
            <w:bottom w:val="none" w:sz="0" w:space="0" w:color="auto"/>
            <w:right w:val="none" w:sz="0" w:space="0" w:color="auto"/>
          </w:divBdr>
          <w:divsChild>
            <w:div w:id="508178047">
              <w:marLeft w:val="0"/>
              <w:marRight w:val="0"/>
              <w:marTop w:val="0"/>
              <w:marBottom w:val="0"/>
              <w:divBdr>
                <w:top w:val="none" w:sz="0" w:space="0" w:color="auto"/>
                <w:left w:val="none" w:sz="0" w:space="0" w:color="auto"/>
                <w:bottom w:val="none" w:sz="0" w:space="0" w:color="auto"/>
                <w:right w:val="none" w:sz="0" w:space="0" w:color="auto"/>
              </w:divBdr>
              <w:divsChild>
                <w:div w:id="1959988939">
                  <w:marLeft w:val="0"/>
                  <w:marRight w:val="0"/>
                  <w:marTop w:val="0"/>
                  <w:marBottom w:val="0"/>
                  <w:divBdr>
                    <w:top w:val="none" w:sz="0" w:space="0" w:color="auto"/>
                    <w:left w:val="none" w:sz="0" w:space="0" w:color="auto"/>
                    <w:bottom w:val="none" w:sz="0" w:space="0" w:color="auto"/>
                    <w:right w:val="none" w:sz="0" w:space="0" w:color="auto"/>
                  </w:divBdr>
                  <w:divsChild>
                    <w:div w:id="1961642659">
                      <w:marLeft w:val="0"/>
                      <w:marRight w:val="0"/>
                      <w:marTop w:val="0"/>
                      <w:marBottom w:val="0"/>
                      <w:divBdr>
                        <w:top w:val="none" w:sz="0" w:space="0" w:color="auto"/>
                        <w:left w:val="none" w:sz="0" w:space="0" w:color="auto"/>
                        <w:bottom w:val="none" w:sz="0" w:space="0" w:color="auto"/>
                        <w:right w:val="none" w:sz="0" w:space="0" w:color="auto"/>
                      </w:divBdr>
                      <w:divsChild>
                        <w:div w:id="556429962">
                          <w:marLeft w:val="0"/>
                          <w:marRight w:val="0"/>
                          <w:marTop w:val="0"/>
                          <w:marBottom w:val="0"/>
                          <w:divBdr>
                            <w:top w:val="none" w:sz="0" w:space="0" w:color="auto"/>
                            <w:left w:val="none" w:sz="0" w:space="0" w:color="auto"/>
                            <w:bottom w:val="none" w:sz="0" w:space="0" w:color="auto"/>
                            <w:right w:val="none" w:sz="0" w:space="0" w:color="auto"/>
                          </w:divBdr>
                          <w:divsChild>
                            <w:div w:id="3775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2834">
      <w:bodyDiv w:val="1"/>
      <w:marLeft w:val="0"/>
      <w:marRight w:val="0"/>
      <w:marTop w:val="0"/>
      <w:marBottom w:val="0"/>
      <w:divBdr>
        <w:top w:val="none" w:sz="0" w:space="0" w:color="auto"/>
        <w:left w:val="none" w:sz="0" w:space="0" w:color="auto"/>
        <w:bottom w:val="none" w:sz="0" w:space="0" w:color="auto"/>
        <w:right w:val="none" w:sz="0" w:space="0" w:color="auto"/>
      </w:divBdr>
    </w:div>
    <w:div w:id="626590746">
      <w:bodyDiv w:val="1"/>
      <w:marLeft w:val="0"/>
      <w:marRight w:val="0"/>
      <w:marTop w:val="0"/>
      <w:marBottom w:val="0"/>
      <w:divBdr>
        <w:top w:val="none" w:sz="0" w:space="0" w:color="auto"/>
        <w:left w:val="none" w:sz="0" w:space="0" w:color="auto"/>
        <w:bottom w:val="none" w:sz="0" w:space="0" w:color="auto"/>
        <w:right w:val="none" w:sz="0" w:space="0" w:color="auto"/>
      </w:divBdr>
    </w:div>
    <w:div w:id="1044141973">
      <w:bodyDiv w:val="1"/>
      <w:marLeft w:val="0"/>
      <w:marRight w:val="0"/>
      <w:marTop w:val="0"/>
      <w:marBottom w:val="0"/>
      <w:divBdr>
        <w:top w:val="none" w:sz="0" w:space="0" w:color="auto"/>
        <w:left w:val="none" w:sz="0" w:space="0" w:color="auto"/>
        <w:bottom w:val="none" w:sz="0" w:space="0" w:color="auto"/>
        <w:right w:val="none" w:sz="0" w:space="0" w:color="auto"/>
      </w:divBdr>
      <w:divsChild>
        <w:div w:id="489441505">
          <w:marLeft w:val="0"/>
          <w:marRight w:val="240"/>
          <w:marTop w:val="0"/>
          <w:marBottom w:val="0"/>
          <w:divBdr>
            <w:top w:val="none" w:sz="0" w:space="0" w:color="auto"/>
            <w:left w:val="none" w:sz="0" w:space="0" w:color="auto"/>
            <w:bottom w:val="none" w:sz="0" w:space="0" w:color="auto"/>
            <w:right w:val="none" w:sz="0" w:space="0" w:color="auto"/>
          </w:divBdr>
          <w:divsChild>
            <w:div w:id="532425748">
              <w:marLeft w:val="0"/>
              <w:marRight w:val="0"/>
              <w:marTop w:val="0"/>
              <w:marBottom w:val="0"/>
              <w:divBdr>
                <w:top w:val="none" w:sz="0" w:space="0" w:color="auto"/>
                <w:left w:val="none" w:sz="0" w:space="0" w:color="auto"/>
                <w:bottom w:val="none" w:sz="0" w:space="0" w:color="auto"/>
                <w:right w:val="none" w:sz="0" w:space="0" w:color="auto"/>
              </w:divBdr>
              <w:divsChild>
                <w:div w:id="756290248">
                  <w:marLeft w:val="0"/>
                  <w:marRight w:val="0"/>
                  <w:marTop w:val="0"/>
                  <w:marBottom w:val="0"/>
                  <w:divBdr>
                    <w:top w:val="none" w:sz="0" w:space="0" w:color="auto"/>
                    <w:left w:val="none" w:sz="0" w:space="0" w:color="auto"/>
                    <w:bottom w:val="none" w:sz="0" w:space="0" w:color="auto"/>
                    <w:right w:val="none" w:sz="0" w:space="0" w:color="auto"/>
                  </w:divBdr>
                  <w:divsChild>
                    <w:div w:id="1381325895">
                      <w:marLeft w:val="0"/>
                      <w:marRight w:val="0"/>
                      <w:marTop w:val="0"/>
                      <w:marBottom w:val="0"/>
                      <w:divBdr>
                        <w:top w:val="none" w:sz="0" w:space="0" w:color="auto"/>
                        <w:left w:val="none" w:sz="0" w:space="0" w:color="auto"/>
                        <w:bottom w:val="none" w:sz="0" w:space="0" w:color="auto"/>
                        <w:right w:val="none" w:sz="0" w:space="0" w:color="auto"/>
                      </w:divBdr>
                      <w:divsChild>
                        <w:div w:id="1225292370">
                          <w:marLeft w:val="0"/>
                          <w:marRight w:val="0"/>
                          <w:marTop w:val="0"/>
                          <w:marBottom w:val="0"/>
                          <w:divBdr>
                            <w:top w:val="none" w:sz="0" w:space="0" w:color="auto"/>
                            <w:left w:val="none" w:sz="0" w:space="0" w:color="auto"/>
                            <w:bottom w:val="none" w:sz="0" w:space="0" w:color="auto"/>
                            <w:right w:val="none" w:sz="0" w:space="0" w:color="auto"/>
                          </w:divBdr>
                          <w:divsChild>
                            <w:div w:id="88283637">
                              <w:marLeft w:val="0"/>
                              <w:marRight w:val="0"/>
                              <w:marTop w:val="0"/>
                              <w:marBottom w:val="0"/>
                              <w:divBdr>
                                <w:top w:val="single" w:sz="2" w:space="0" w:color="EFEFEF"/>
                                <w:left w:val="none" w:sz="0" w:space="0" w:color="auto"/>
                                <w:bottom w:val="none" w:sz="0" w:space="0" w:color="auto"/>
                                <w:right w:val="none" w:sz="0" w:space="0" w:color="auto"/>
                              </w:divBdr>
                              <w:divsChild>
                                <w:div w:id="1683584899">
                                  <w:marLeft w:val="0"/>
                                  <w:marRight w:val="0"/>
                                  <w:marTop w:val="0"/>
                                  <w:marBottom w:val="0"/>
                                  <w:divBdr>
                                    <w:top w:val="none" w:sz="0" w:space="0" w:color="auto"/>
                                    <w:left w:val="none" w:sz="0" w:space="0" w:color="auto"/>
                                    <w:bottom w:val="none" w:sz="0" w:space="0" w:color="auto"/>
                                    <w:right w:val="none" w:sz="0" w:space="0" w:color="auto"/>
                                  </w:divBdr>
                                  <w:divsChild>
                                    <w:div w:id="2113624707">
                                      <w:marLeft w:val="0"/>
                                      <w:marRight w:val="0"/>
                                      <w:marTop w:val="0"/>
                                      <w:marBottom w:val="0"/>
                                      <w:divBdr>
                                        <w:top w:val="none" w:sz="0" w:space="0" w:color="auto"/>
                                        <w:left w:val="none" w:sz="0" w:space="0" w:color="auto"/>
                                        <w:bottom w:val="none" w:sz="0" w:space="0" w:color="auto"/>
                                        <w:right w:val="none" w:sz="0" w:space="0" w:color="auto"/>
                                      </w:divBdr>
                                      <w:divsChild>
                                        <w:div w:id="1654026781">
                                          <w:marLeft w:val="0"/>
                                          <w:marRight w:val="0"/>
                                          <w:marTop w:val="0"/>
                                          <w:marBottom w:val="0"/>
                                          <w:divBdr>
                                            <w:top w:val="none" w:sz="0" w:space="0" w:color="auto"/>
                                            <w:left w:val="none" w:sz="0" w:space="0" w:color="auto"/>
                                            <w:bottom w:val="none" w:sz="0" w:space="0" w:color="auto"/>
                                            <w:right w:val="none" w:sz="0" w:space="0" w:color="auto"/>
                                          </w:divBdr>
                                          <w:divsChild>
                                            <w:div w:id="1496531502">
                                              <w:marLeft w:val="0"/>
                                              <w:marRight w:val="0"/>
                                              <w:marTop w:val="0"/>
                                              <w:marBottom w:val="0"/>
                                              <w:divBdr>
                                                <w:top w:val="none" w:sz="0" w:space="0" w:color="auto"/>
                                                <w:left w:val="none" w:sz="0" w:space="0" w:color="auto"/>
                                                <w:bottom w:val="none" w:sz="0" w:space="0" w:color="auto"/>
                                                <w:right w:val="none" w:sz="0" w:space="0" w:color="auto"/>
                                              </w:divBdr>
                                              <w:divsChild>
                                                <w:div w:id="2140495037">
                                                  <w:marLeft w:val="0"/>
                                                  <w:marRight w:val="0"/>
                                                  <w:marTop w:val="0"/>
                                                  <w:marBottom w:val="0"/>
                                                  <w:divBdr>
                                                    <w:top w:val="none" w:sz="0" w:space="0" w:color="auto"/>
                                                    <w:left w:val="none" w:sz="0" w:space="0" w:color="auto"/>
                                                    <w:bottom w:val="none" w:sz="0" w:space="0" w:color="auto"/>
                                                    <w:right w:val="none" w:sz="0" w:space="0" w:color="auto"/>
                                                  </w:divBdr>
                                                  <w:divsChild>
                                                    <w:div w:id="2074812558">
                                                      <w:marLeft w:val="0"/>
                                                      <w:marRight w:val="0"/>
                                                      <w:marTop w:val="0"/>
                                                      <w:marBottom w:val="0"/>
                                                      <w:divBdr>
                                                        <w:top w:val="none" w:sz="0" w:space="0" w:color="auto"/>
                                                        <w:left w:val="none" w:sz="0" w:space="0" w:color="auto"/>
                                                        <w:bottom w:val="none" w:sz="0" w:space="0" w:color="auto"/>
                                                        <w:right w:val="none" w:sz="0" w:space="0" w:color="auto"/>
                                                      </w:divBdr>
                                                      <w:divsChild>
                                                        <w:div w:id="607349477">
                                                          <w:marLeft w:val="0"/>
                                                          <w:marRight w:val="0"/>
                                                          <w:marTop w:val="120"/>
                                                          <w:marBottom w:val="0"/>
                                                          <w:divBdr>
                                                            <w:top w:val="none" w:sz="0" w:space="0" w:color="auto"/>
                                                            <w:left w:val="none" w:sz="0" w:space="0" w:color="auto"/>
                                                            <w:bottom w:val="none" w:sz="0" w:space="0" w:color="auto"/>
                                                            <w:right w:val="none" w:sz="0" w:space="0" w:color="auto"/>
                                                          </w:divBdr>
                                                          <w:divsChild>
                                                            <w:div w:id="8621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30248">
                                              <w:marLeft w:val="0"/>
                                              <w:marRight w:val="0"/>
                                              <w:marTop w:val="0"/>
                                              <w:marBottom w:val="0"/>
                                              <w:divBdr>
                                                <w:top w:val="none" w:sz="0" w:space="0" w:color="auto"/>
                                                <w:left w:val="none" w:sz="0" w:space="0" w:color="auto"/>
                                                <w:bottom w:val="none" w:sz="0" w:space="0" w:color="auto"/>
                                                <w:right w:val="none" w:sz="0" w:space="0" w:color="auto"/>
                                              </w:divBdr>
                                              <w:divsChild>
                                                <w:div w:id="1180583223">
                                                  <w:marLeft w:val="0"/>
                                                  <w:marRight w:val="0"/>
                                                  <w:marTop w:val="0"/>
                                                  <w:marBottom w:val="0"/>
                                                  <w:divBdr>
                                                    <w:top w:val="none" w:sz="0" w:space="0" w:color="auto"/>
                                                    <w:left w:val="none" w:sz="0" w:space="0" w:color="auto"/>
                                                    <w:bottom w:val="none" w:sz="0" w:space="0" w:color="auto"/>
                                                    <w:right w:val="none" w:sz="0" w:space="0" w:color="auto"/>
                                                  </w:divBdr>
                                                  <w:divsChild>
                                                    <w:div w:id="860319230">
                                                      <w:marLeft w:val="0"/>
                                                      <w:marRight w:val="0"/>
                                                      <w:marTop w:val="0"/>
                                                      <w:marBottom w:val="0"/>
                                                      <w:divBdr>
                                                        <w:top w:val="none" w:sz="0" w:space="0" w:color="auto"/>
                                                        <w:left w:val="none" w:sz="0" w:space="0" w:color="auto"/>
                                                        <w:bottom w:val="none" w:sz="0" w:space="0" w:color="auto"/>
                                                        <w:right w:val="none" w:sz="0" w:space="0" w:color="auto"/>
                                                      </w:divBdr>
                                                      <w:divsChild>
                                                        <w:div w:id="125662357">
                                                          <w:marLeft w:val="0"/>
                                                          <w:marRight w:val="0"/>
                                                          <w:marTop w:val="0"/>
                                                          <w:marBottom w:val="0"/>
                                                          <w:divBdr>
                                                            <w:top w:val="none" w:sz="0" w:space="0" w:color="auto"/>
                                                            <w:left w:val="none" w:sz="0" w:space="0" w:color="auto"/>
                                                            <w:bottom w:val="none" w:sz="0" w:space="0" w:color="auto"/>
                                                            <w:right w:val="none" w:sz="0" w:space="0" w:color="auto"/>
                                                          </w:divBdr>
                                                          <w:divsChild>
                                                            <w:div w:id="830176294">
                                                              <w:marLeft w:val="0"/>
                                                              <w:marRight w:val="0"/>
                                                              <w:marTop w:val="0"/>
                                                              <w:marBottom w:val="0"/>
                                                              <w:divBdr>
                                                                <w:top w:val="none" w:sz="0" w:space="0" w:color="auto"/>
                                                                <w:left w:val="none" w:sz="0" w:space="0" w:color="auto"/>
                                                                <w:bottom w:val="none" w:sz="0" w:space="0" w:color="auto"/>
                                                                <w:right w:val="none" w:sz="0" w:space="0" w:color="auto"/>
                                                              </w:divBdr>
                                                              <w:divsChild>
                                                                <w:div w:id="25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1855908">
      <w:bodyDiv w:val="1"/>
      <w:marLeft w:val="0"/>
      <w:marRight w:val="0"/>
      <w:marTop w:val="0"/>
      <w:marBottom w:val="0"/>
      <w:divBdr>
        <w:top w:val="none" w:sz="0" w:space="0" w:color="auto"/>
        <w:left w:val="none" w:sz="0" w:space="0" w:color="auto"/>
        <w:bottom w:val="none" w:sz="0" w:space="0" w:color="auto"/>
        <w:right w:val="none" w:sz="0" w:space="0" w:color="auto"/>
      </w:divBdr>
      <w:divsChild>
        <w:div w:id="1905943343">
          <w:marLeft w:val="0"/>
          <w:marRight w:val="0"/>
          <w:marTop w:val="0"/>
          <w:marBottom w:val="0"/>
          <w:divBdr>
            <w:top w:val="none" w:sz="0" w:space="0" w:color="auto"/>
            <w:left w:val="none" w:sz="0" w:space="0" w:color="auto"/>
            <w:bottom w:val="none" w:sz="0" w:space="0" w:color="auto"/>
            <w:right w:val="none" w:sz="0" w:space="0" w:color="auto"/>
          </w:divBdr>
          <w:divsChild>
            <w:div w:id="1775638209">
              <w:marLeft w:val="0"/>
              <w:marRight w:val="0"/>
              <w:marTop w:val="0"/>
              <w:marBottom w:val="0"/>
              <w:divBdr>
                <w:top w:val="none" w:sz="0" w:space="0" w:color="auto"/>
                <w:left w:val="none" w:sz="0" w:space="0" w:color="auto"/>
                <w:bottom w:val="none" w:sz="0" w:space="0" w:color="auto"/>
                <w:right w:val="none" w:sz="0" w:space="0" w:color="auto"/>
              </w:divBdr>
              <w:divsChild>
                <w:div w:id="1238249031">
                  <w:marLeft w:val="0"/>
                  <w:marRight w:val="0"/>
                  <w:marTop w:val="0"/>
                  <w:marBottom w:val="0"/>
                  <w:divBdr>
                    <w:top w:val="none" w:sz="0" w:space="0" w:color="auto"/>
                    <w:left w:val="none" w:sz="0" w:space="0" w:color="auto"/>
                    <w:bottom w:val="none" w:sz="0" w:space="0" w:color="auto"/>
                    <w:right w:val="none" w:sz="0" w:space="0" w:color="auto"/>
                  </w:divBdr>
                  <w:divsChild>
                    <w:div w:id="2046558734">
                      <w:marLeft w:val="0"/>
                      <w:marRight w:val="0"/>
                      <w:marTop w:val="120"/>
                      <w:marBottom w:val="0"/>
                      <w:divBdr>
                        <w:top w:val="none" w:sz="0" w:space="0" w:color="auto"/>
                        <w:left w:val="none" w:sz="0" w:space="0" w:color="auto"/>
                        <w:bottom w:val="none" w:sz="0" w:space="0" w:color="auto"/>
                        <w:right w:val="none" w:sz="0" w:space="0" w:color="auto"/>
                      </w:divBdr>
                      <w:divsChild>
                        <w:div w:id="12956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13052">
          <w:marLeft w:val="0"/>
          <w:marRight w:val="0"/>
          <w:marTop w:val="0"/>
          <w:marBottom w:val="0"/>
          <w:divBdr>
            <w:top w:val="none" w:sz="0" w:space="0" w:color="auto"/>
            <w:left w:val="none" w:sz="0" w:space="0" w:color="auto"/>
            <w:bottom w:val="none" w:sz="0" w:space="0" w:color="auto"/>
            <w:right w:val="none" w:sz="0" w:space="0" w:color="auto"/>
          </w:divBdr>
          <w:divsChild>
            <w:div w:id="1452016578">
              <w:marLeft w:val="0"/>
              <w:marRight w:val="0"/>
              <w:marTop w:val="0"/>
              <w:marBottom w:val="0"/>
              <w:divBdr>
                <w:top w:val="none" w:sz="0" w:space="0" w:color="auto"/>
                <w:left w:val="none" w:sz="0" w:space="0" w:color="auto"/>
                <w:bottom w:val="none" w:sz="0" w:space="0" w:color="auto"/>
                <w:right w:val="none" w:sz="0" w:space="0" w:color="auto"/>
              </w:divBdr>
              <w:divsChild>
                <w:div w:id="1920824330">
                  <w:marLeft w:val="0"/>
                  <w:marRight w:val="0"/>
                  <w:marTop w:val="0"/>
                  <w:marBottom w:val="0"/>
                  <w:divBdr>
                    <w:top w:val="none" w:sz="0" w:space="0" w:color="auto"/>
                    <w:left w:val="none" w:sz="0" w:space="0" w:color="auto"/>
                    <w:bottom w:val="none" w:sz="0" w:space="0" w:color="auto"/>
                    <w:right w:val="none" w:sz="0" w:space="0" w:color="auto"/>
                  </w:divBdr>
                  <w:divsChild>
                    <w:div w:id="129565919">
                      <w:marLeft w:val="0"/>
                      <w:marRight w:val="0"/>
                      <w:marTop w:val="0"/>
                      <w:marBottom w:val="0"/>
                      <w:divBdr>
                        <w:top w:val="none" w:sz="0" w:space="0" w:color="auto"/>
                        <w:left w:val="none" w:sz="0" w:space="0" w:color="auto"/>
                        <w:bottom w:val="none" w:sz="0" w:space="0" w:color="auto"/>
                        <w:right w:val="none" w:sz="0" w:space="0" w:color="auto"/>
                      </w:divBdr>
                      <w:divsChild>
                        <w:div w:id="358702620">
                          <w:marLeft w:val="0"/>
                          <w:marRight w:val="0"/>
                          <w:marTop w:val="0"/>
                          <w:marBottom w:val="0"/>
                          <w:divBdr>
                            <w:top w:val="none" w:sz="0" w:space="0" w:color="auto"/>
                            <w:left w:val="none" w:sz="0" w:space="0" w:color="auto"/>
                            <w:bottom w:val="none" w:sz="0" w:space="0" w:color="auto"/>
                            <w:right w:val="none" w:sz="0" w:space="0" w:color="auto"/>
                          </w:divBdr>
                          <w:divsChild>
                            <w:div w:id="816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483493">
      <w:bodyDiv w:val="1"/>
      <w:marLeft w:val="0"/>
      <w:marRight w:val="0"/>
      <w:marTop w:val="0"/>
      <w:marBottom w:val="0"/>
      <w:divBdr>
        <w:top w:val="none" w:sz="0" w:space="0" w:color="auto"/>
        <w:left w:val="none" w:sz="0" w:space="0" w:color="auto"/>
        <w:bottom w:val="none" w:sz="0" w:space="0" w:color="auto"/>
        <w:right w:val="none" w:sz="0" w:space="0" w:color="auto"/>
      </w:divBdr>
      <w:divsChild>
        <w:div w:id="583415465">
          <w:marLeft w:val="0"/>
          <w:marRight w:val="240"/>
          <w:marTop w:val="0"/>
          <w:marBottom w:val="0"/>
          <w:divBdr>
            <w:top w:val="none" w:sz="0" w:space="0" w:color="auto"/>
            <w:left w:val="none" w:sz="0" w:space="0" w:color="auto"/>
            <w:bottom w:val="none" w:sz="0" w:space="0" w:color="auto"/>
            <w:right w:val="none" w:sz="0" w:space="0" w:color="auto"/>
          </w:divBdr>
          <w:divsChild>
            <w:div w:id="2064140204">
              <w:marLeft w:val="0"/>
              <w:marRight w:val="0"/>
              <w:marTop w:val="0"/>
              <w:marBottom w:val="0"/>
              <w:divBdr>
                <w:top w:val="none" w:sz="0" w:space="0" w:color="auto"/>
                <w:left w:val="none" w:sz="0" w:space="0" w:color="auto"/>
                <w:bottom w:val="none" w:sz="0" w:space="0" w:color="auto"/>
                <w:right w:val="none" w:sz="0" w:space="0" w:color="auto"/>
              </w:divBdr>
              <w:divsChild>
                <w:div w:id="704404386">
                  <w:marLeft w:val="0"/>
                  <w:marRight w:val="0"/>
                  <w:marTop w:val="0"/>
                  <w:marBottom w:val="0"/>
                  <w:divBdr>
                    <w:top w:val="none" w:sz="0" w:space="0" w:color="auto"/>
                    <w:left w:val="none" w:sz="0" w:space="0" w:color="auto"/>
                    <w:bottom w:val="none" w:sz="0" w:space="0" w:color="auto"/>
                    <w:right w:val="none" w:sz="0" w:space="0" w:color="auto"/>
                  </w:divBdr>
                  <w:divsChild>
                    <w:div w:id="381027089">
                      <w:marLeft w:val="0"/>
                      <w:marRight w:val="0"/>
                      <w:marTop w:val="0"/>
                      <w:marBottom w:val="0"/>
                      <w:divBdr>
                        <w:top w:val="none" w:sz="0" w:space="0" w:color="auto"/>
                        <w:left w:val="none" w:sz="0" w:space="0" w:color="auto"/>
                        <w:bottom w:val="none" w:sz="0" w:space="0" w:color="auto"/>
                        <w:right w:val="none" w:sz="0" w:space="0" w:color="auto"/>
                      </w:divBdr>
                      <w:divsChild>
                        <w:div w:id="944074213">
                          <w:marLeft w:val="0"/>
                          <w:marRight w:val="0"/>
                          <w:marTop w:val="0"/>
                          <w:marBottom w:val="0"/>
                          <w:divBdr>
                            <w:top w:val="none" w:sz="0" w:space="0" w:color="auto"/>
                            <w:left w:val="none" w:sz="0" w:space="0" w:color="auto"/>
                            <w:bottom w:val="none" w:sz="0" w:space="0" w:color="auto"/>
                            <w:right w:val="none" w:sz="0" w:space="0" w:color="auto"/>
                          </w:divBdr>
                          <w:divsChild>
                            <w:div w:id="804278032">
                              <w:marLeft w:val="0"/>
                              <w:marRight w:val="0"/>
                              <w:marTop w:val="0"/>
                              <w:marBottom w:val="0"/>
                              <w:divBdr>
                                <w:top w:val="single" w:sz="2" w:space="0" w:color="EFEFEF"/>
                                <w:left w:val="none" w:sz="0" w:space="0" w:color="auto"/>
                                <w:bottom w:val="none" w:sz="0" w:space="0" w:color="auto"/>
                                <w:right w:val="none" w:sz="0" w:space="0" w:color="auto"/>
                              </w:divBdr>
                              <w:divsChild>
                                <w:div w:id="1265260017">
                                  <w:marLeft w:val="0"/>
                                  <w:marRight w:val="0"/>
                                  <w:marTop w:val="0"/>
                                  <w:marBottom w:val="0"/>
                                  <w:divBdr>
                                    <w:top w:val="none" w:sz="0" w:space="0" w:color="auto"/>
                                    <w:left w:val="none" w:sz="0" w:space="0" w:color="auto"/>
                                    <w:bottom w:val="none" w:sz="0" w:space="0" w:color="auto"/>
                                    <w:right w:val="none" w:sz="0" w:space="0" w:color="auto"/>
                                  </w:divBdr>
                                  <w:divsChild>
                                    <w:div w:id="1573613314">
                                      <w:marLeft w:val="0"/>
                                      <w:marRight w:val="0"/>
                                      <w:marTop w:val="0"/>
                                      <w:marBottom w:val="0"/>
                                      <w:divBdr>
                                        <w:top w:val="none" w:sz="0" w:space="0" w:color="auto"/>
                                        <w:left w:val="none" w:sz="0" w:space="0" w:color="auto"/>
                                        <w:bottom w:val="none" w:sz="0" w:space="0" w:color="auto"/>
                                        <w:right w:val="none" w:sz="0" w:space="0" w:color="auto"/>
                                      </w:divBdr>
                                      <w:divsChild>
                                        <w:div w:id="1028140488">
                                          <w:marLeft w:val="0"/>
                                          <w:marRight w:val="0"/>
                                          <w:marTop w:val="0"/>
                                          <w:marBottom w:val="0"/>
                                          <w:divBdr>
                                            <w:top w:val="none" w:sz="0" w:space="0" w:color="auto"/>
                                            <w:left w:val="none" w:sz="0" w:space="0" w:color="auto"/>
                                            <w:bottom w:val="none" w:sz="0" w:space="0" w:color="auto"/>
                                            <w:right w:val="none" w:sz="0" w:space="0" w:color="auto"/>
                                          </w:divBdr>
                                          <w:divsChild>
                                            <w:div w:id="581764708">
                                              <w:marLeft w:val="0"/>
                                              <w:marRight w:val="0"/>
                                              <w:marTop w:val="0"/>
                                              <w:marBottom w:val="0"/>
                                              <w:divBdr>
                                                <w:top w:val="none" w:sz="0" w:space="0" w:color="auto"/>
                                                <w:left w:val="none" w:sz="0" w:space="0" w:color="auto"/>
                                                <w:bottom w:val="none" w:sz="0" w:space="0" w:color="auto"/>
                                                <w:right w:val="none" w:sz="0" w:space="0" w:color="auto"/>
                                              </w:divBdr>
                                              <w:divsChild>
                                                <w:div w:id="663630682">
                                                  <w:marLeft w:val="0"/>
                                                  <w:marRight w:val="0"/>
                                                  <w:marTop w:val="0"/>
                                                  <w:marBottom w:val="0"/>
                                                  <w:divBdr>
                                                    <w:top w:val="none" w:sz="0" w:space="0" w:color="auto"/>
                                                    <w:left w:val="none" w:sz="0" w:space="0" w:color="auto"/>
                                                    <w:bottom w:val="none" w:sz="0" w:space="0" w:color="auto"/>
                                                    <w:right w:val="none" w:sz="0" w:space="0" w:color="auto"/>
                                                  </w:divBdr>
                                                  <w:divsChild>
                                                    <w:div w:id="1562406821">
                                                      <w:marLeft w:val="0"/>
                                                      <w:marRight w:val="0"/>
                                                      <w:marTop w:val="0"/>
                                                      <w:marBottom w:val="0"/>
                                                      <w:divBdr>
                                                        <w:top w:val="none" w:sz="0" w:space="0" w:color="auto"/>
                                                        <w:left w:val="none" w:sz="0" w:space="0" w:color="auto"/>
                                                        <w:bottom w:val="none" w:sz="0" w:space="0" w:color="auto"/>
                                                        <w:right w:val="none" w:sz="0" w:space="0" w:color="auto"/>
                                                      </w:divBdr>
                                                      <w:divsChild>
                                                        <w:div w:id="834151415">
                                                          <w:marLeft w:val="0"/>
                                                          <w:marRight w:val="0"/>
                                                          <w:marTop w:val="120"/>
                                                          <w:marBottom w:val="0"/>
                                                          <w:divBdr>
                                                            <w:top w:val="none" w:sz="0" w:space="0" w:color="auto"/>
                                                            <w:left w:val="none" w:sz="0" w:space="0" w:color="auto"/>
                                                            <w:bottom w:val="none" w:sz="0" w:space="0" w:color="auto"/>
                                                            <w:right w:val="none" w:sz="0" w:space="0" w:color="auto"/>
                                                          </w:divBdr>
                                                          <w:divsChild>
                                                            <w:div w:id="7649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37373">
                                              <w:marLeft w:val="0"/>
                                              <w:marRight w:val="0"/>
                                              <w:marTop w:val="0"/>
                                              <w:marBottom w:val="0"/>
                                              <w:divBdr>
                                                <w:top w:val="none" w:sz="0" w:space="0" w:color="auto"/>
                                                <w:left w:val="none" w:sz="0" w:space="0" w:color="auto"/>
                                                <w:bottom w:val="none" w:sz="0" w:space="0" w:color="auto"/>
                                                <w:right w:val="none" w:sz="0" w:space="0" w:color="auto"/>
                                              </w:divBdr>
                                              <w:divsChild>
                                                <w:div w:id="121929437">
                                                  <w:marLeft w:val="0"/>
                                                  <w:marRight w:val="0"/>
                                                  <w:marTop w:val="0"/>
                                                  <w:marBottom w:val="0"/>
                                                  <w:divBdr>
                                                    <w:top w:val="none" w:sz="0" w:space="0" w:color="auto"/>
                                                    <w:left w:val="none" w:sz="0" w:space="0" w:color="auto"/>
                                                    <w:bottom w:val="none" w:sz="0" w:space="0" w:color="auto"/>
                                                    <w:right w:val="none" w:sz="0" w:space="0" w:color="auto"/>
                                                  </w:divBdr>
                                                  <w:divsChild>
                                                    <w:div w:id="1214542636">
                                                      <w:marLeft w:val="0"/>
                                                      <w:marRight w:val="0"/>
                                                      <w:marTop w:val="0"/>
                                                      <w:marBottom w:val="0"/>
                                                      <w:divBdr>
                                                        <w:top w:val="none" w:sz="0" w:space="0" w:color="auto"/>
                                                        <w:left w:val="none" w:sz="0" w:space="0" w:color="auto"/>
                                                        <w:bottom w:val="none" w:sz="0" w:space="0" w:color="auto"/>
                                                        <w:right w:val="none" w:sz="0" w:space="0" w:color="auto"/>
                                                      </w:divBdr>
                                                      <w:divsChild>
                                                        <w:div w:id="683478803">
                                                          <w:marLeft w:val="0"/>
                                                          <w:marRight w:val="0"/>
                                                          <w:marTop w:val="0"/>
                                                          <w:marBottom w:val="0"/>
                                                          <w:divBdr>
                                                            <w:top w:val="none" w:sz="0" w:space="0" w:color="auto"/>
                                                            <w:left w:val="none" w:sz="0" w:space="0" w:color="auto"/>
                                                            <w:bottom w:val="none" w:sz="0" w:space="0" w:color="auto"/>
                                                            <w:right w:val="none" w:sz="0" w:space="0" w:color="auto"/>
                                                          </w:divBdr>
                                                          <w:divsChild>
                                                            <w:div w:id="681593657">
                                                              <w:marLeft w:val="0"/>
                                                              <w:marRight w:val="0"/>
                                                              <w:marTop w:val="0"/>
                                                              <w:marBottom w:val="0"/>
                                                              <w:divBdr>
                                                                <w:top w:val="none" w:sz="0" w:space="0" w:color="auto"/>
                                                                <w:left w:val="none" w:sz="0" w:space="0" w:color="auto"/>
                                                                <w:bottom w:val="none" w:sz="0" w:space="0" w:color="auto"/>
                                                                <w:right w:val="none" w:sz="0" w:space="0" w:color="auto"/>
                                                              </w:divBdr>
                                                              <w:divsChild>
                                                                <w:div w:id="6779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2846</Words>
  <Characters>16227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Stern</dc:creator>
  <cp:keywords/>
  <dc:description/>
  <cp:lastModifiedBy>Robert Stern</cp:lastModifiedBy>
  <cp:revision>8</cp:revision>
  <cp:lastPrinted>2021-02-26T15:14:00Z</cp:lastPrinted>
  <dcterms:created xsi:type="dcterms:W3CDTF">2021-02-24T20:00:00Z</dcterms:created>
  <dcterms:modified xsi:type="dcterms:W3CDTF">2021-03-02T17:44:00Z</dcterms:modified>
</cp:coreProperties>
</file>